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9667B" w14:textId="71A37D0C" w:rsidR="008546E2" w:rsidRPr="00573654" w:rsidRDefault="002B3387" w:rsidP="00BF1396">
      <w:pPr>
        <w:rPr>
          <w:rFonts w:ascii="Times New Roman" w:hAnsi="Times New Roman"/>
          <w:sz w:val="21"/>
        </w:rPr>
      </w:pPr>
      <w:r w:rsidRPr="0057365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027DC95" wp14:editId="4A38617E">
                <wp:simplePos x="0" y="0"/>
                <wp:positionH relativeFrom="column">
                  <wp:posOffset>13970</wp:posOffset>
                </wp:positionH>
                <wp:positionV relativeFrom="page">
                  <wp:posOffset>686105</wp:posOffset>
                </wp:positionV>
                <wp:extent cx="5932627" cy="564776"/>
                <wp:effectExtent l="0" t="0" r="11430" b="6985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32627" cy="5647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647605ED" w14:textId="77777777" w:rsidR="008A09F6" w:rsidRPr="002D361C" w:rsidRDefault="008A09F6" w:rsidP="00746D75">
                            <w:pPr>
                              <w:spacing w:line="44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915E00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39"/>
                                <w:sz w:val="32"/>
                                <w:szCs w:val="32"/>
                                <w:fitText w:val="5502" w:id="1390698242"/>
                              </w:rPr>
                              <w:t>日本スポーツとジェンダー学</w:t>
                            </w:r>
                            <w:r w:rsidRPr="00915E00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4"/>
                                <w:sz w:val="32"/>
                                <w:szCs w:val="32"/>
                                <w:fitText w:val="5502" w:id="1390698242"/>
                              </w:rPr>
                              <w:t>会</w:t>
                            </w:r>
                          </w:p>
                          <w:p w14:paraId="1ECE421F" w14:textId="003EB583" w:rsidR="008A09F6" w:rsidRPr="002D361C" w:rsidRDefault="008A09F6" w:rsidP="00915E00">
                            <w:pPr>
                              <w:spacing w:line="440" w:lineRule="exact"/>
                              <w:jc w:val="distribute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第</w:t>
                            </w:r>
                            <w:r w:rsidR="0082381B" w:rsidRPr="0053670D">
                              <w:rPr>
                                <w:rFonts w:asciiTheme="majorHAnsi" w:eastAsiaTheme="majorEastAsia" w:hAnsiTheme="majorHAnsi" w:cstheme="majorHAnsi" w:hint="eastAsia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2</w:t>
                            </w:r>
                            <w:r w:rsidR="00915E00"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1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回</w:t>
                            </w:r>
                            <w:r w:rsidR="00915E00" w:rsidRPr="0053670D">
                              <w:rPr>
                                <w:rFonts w:asciiTheme="majorHAnsi" w:eastAsiaTheme="majorEastAsia" w:hAnsiTheme="majorHAnsi" w:cstheme="majorHAnsi" w:hint="eastAsia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記念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22"/>
                                <w:sz w:val="32"/>
                                <w:szCs w:val="32"/>
                                <w:fitText w:val="4185" w:id="-1556833024"/>
                              </w:rPr>
                              <w:t>大会実施要</w:t>
                            </w:r>
                            <w:r w:rsidRPr="0053670D">
                              <w:rPr>
                                <w:rFonts w:asciiTheme="majorHAnsi" w:eastAsiaTheme="majorEastAsia" w:hAnsiTheme="majorHAnsi" w:cstheme="majorHAnsi"/>
                                <w:bCs/>
                                <w:spacing w:val="4"/>
                                <w:sz w:val="32"/>
                                <w:szCs w:val="32"/>
                                <w:fitText w:val="4185" w:id="-1556833024"/>
                              </w:rPr>
                              <w:t>項</w:t>
                            </w:r>
                          </w:p>
                          <w:p w14:paraId="69CB5DC0" w14:textId="77777777" w:rsidR="008A09F6" w:rsidRPr="002D361C" w:rsidRDefault="008A09F6">
                            <w:pPr>
                              <w:spacing w:line="540" w:lineRule="exact"/>
                              <w:jc w:val="center"/>
                              <w:rPr>
                                <w:rFonts w:asciiTheme="majorHAnsi" w:eastAsiaTheme="majorEastAsia" w:hAnsiTheme="majorHAnsi" w:cstheme="majorHAnsi"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7DC95" id="Rectangle 2" o:spid="_x0000_s1026" style="position:absolute;margin-left:1.1pt;margin-top:54pt;width:467.15pt;height:44.4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" strokeweight="1pt">
                <o:lock v:ext="edit" aspectratio="t"/>
                <v:textbox inset="5.85pt,.7pt,5.85pt,.7pt">
                  <w:txbxContent>
                    <w:p w14:paraId="647605ED" w14:textId="77777777" w:rsidR="008A09F6" w:rsidRPr="002D361C" w:rsidRDefault="008A09F6" w:rsidP="00746D75">
                      <w:pPr>
                        <w:spacing w:line="440" w:lineRule="exact"/>
                        <w:jc w:val="center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  <w:r w:rsidRPr="00915E00">
                        <w:rPr>
                          <w:rFonts w:asciiTheme="majorHAnsi" w:eastAsiaTheme="majorEastAsia" w:hAnsiTheme="majorHAnsi" w:cstheme="majorHAnsi"/>
                          <w:bCs/>
                          <w:spacing w:val="39"/>
                          <w:sz w:val="32"/>
                          <w:szCs w:val="32"/>
                          <w:fitText w:val="5502" w:id="1390698242"/>
                        </w:rPr>
                        <w:t>日本スポーツとジェンダー学</w:t>
                      </w:r>
                      <w:r w:rsidRPr="00915E00">
                        <w:rPr>
                          <w:rFonts w:asciiTheme="majorHAnsi" w:eastAsiaTheme="majorEastAsia" w:hAnsiTheme="majorHAnsi" w:cstheme="majorHAnsi"/>
                          <w:bCs/>
                          <w:spacing w:val="4"/>
                          <w:sz w:val="32"/>
                          <w:szCs w:val="32"/>
                          <w:fitText w:val="5502" w:id="1390698242"/>
                        </w:rPr>
                        <w:t>会</w:t>
                      </w:r>
                    </w:p>
                    <w:p w14:paraId="1ECE421F" w14:textId="003EB583" w:rsidR="008A09F6" w:rsidRPr="002D361C" w:rsidRDefault="008A09F6" w:rsidP="00915E00">
                      <w:pPr>
                        <w:spacing w:line="440" w:lineRule="exact"/>
                        <w:jc w:val="distribute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第</w:t>
                      </w:r>
                      <w:r w:rsidR="0082381B" w:rsidRPr="0053670D">
                        <w:rPr>
                          <w:rFonts w:asciiTheme="majorHAnsi" w:eastAsiaTheme="majorEastAsia" w:hAnsiTheme="majorHAnsi" w:cstheme="majorHAnsi" w:hint="eastAsia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2</w:t>
                      </w:r>
                      <w:r w:rsidR="00915E00"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1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回</w:t>
                      </w:r>
                      <w:r w:rsidR="00915E00" w:rsidRPr="0053670D">
                        <w:rPr>
                          <w:rFonts w:asciiTheme="majorHAnsi" w:eastAsiaTheme="majorEastAsia" w:hAnsiTheme="majorHAnsi" w:cstheme="majorHAnsi" w:hint="eastAsia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記念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22"/>
                          <w:sz w:val="32"/>
                          <w:szCs w:val="32"/>
                          <w:fitText w:val="4185" w:id="-1556833024"/>
                        </w:rPr>
                        <w:t>大会実施要</w:t>
                      </w:r>
                      <w:r w:rsidRPr="0053670D">
                        <w:rPr>
                          <w:rFonts w:asciiTheme="majorHAnsi" w:eastAsiaTheme="majorEastAsia" w:hAnsiTheme="majorHAnsi" w:cstheme="majorHAnsi"/>
                          <w:bCs/>
                          <w:spacing w:val="4"/>
                          <w:sz w:val="32"/>
                          <w:szCs w:val="32"/>
                          <w:fitText w:val="4185" w:id="-1556833024"/>
                        </w:rPr>
                        <w:t>項</w:t>
                      </w:r>
                    </w:p>
                    <w:p w14:paraId="69CB5DC0" w14:textId="77777777" w:rsidR="008A09F6" w:rsidRPr="002D361C" w:rsidRDefault="008A09F6">
                      <w:pPr>
                        <w:spacing w:line="540" w:lineRule="exact"/>
                        <w:jc w:val="center"/>
                        <w:rPr>
                          <w:rFonts w:asciiTheme="majorHAnsi" w:eastAsiaTheme="majorEastAsia" w:hAnsiTheme="majorHAnsi" w:cstheme="majorHAnsi"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7F9D52C6" w14:textId="7C700CAE" w:rsidR="00BF1396" w:rsidRPr="00573654" w:rsidRDefault="00BF1396" w:rsidP="00BF1396">
      <w:pPr>
        <w:rPr>
          <w:rFonts w:ascii="Times New Roman" w:hAnsi="Times New Roman"/>
          <w:sz w:val="21"/>
        </w:rPr>
      </w:pPr>
    </w:p>
    <w:p w14:paraId="517D6AD1" w14:textId="1CDEF428" w:rsidR="00C26F83" w:rsidRPr="00573654" w:rsidRDefault="00C26F83">
      <w:pPr>
        <w:rPr>
          <w:rFonts w:ascii="Times New Roman" w:hAnsi="Times New Roman"/>
          <w:sz w:val="21"/>
        </w:rPr>
      </w:pPr>
    </w:p>
    <w:p w14:paraId="694BBAA1" w14:textId="3E3F0CCC" w:rsidR="009E25FF" w:rsidRDefault="00F94BA0" w:rsidP="009E25FF">
      <w:pPr>
        <w:pStyle w:val="HTML"/>
        <w:spacing w:line="320" w:lineRule="exact"/>
        <w:ind w:rightChars="104" w:right="225" w:firstLineChars="100" w:firstLine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2002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4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月に設立された</w:t>
      </w:r>
      <w:r w:rsidR="00D909EC" w:rsidRPr="00573654">
        <w:rPr>
          <w:rFonts w:asciiTheme="majorHAnsi" w:eastAsiaTheme="majorEastAsia" w:hAnsiTheme="majorHAnsi" w:cstheme="majorHAnsi"/>
          <w:sz w:val="21"/>
          <w:szCs w:val="21"/>
        </w:rPr>
        <w:t>JSSGS</w:t>
      </w:r>
      <w:r w:rsidR="00D909EC" w:rsidRPr="00573654">
        <w:rPr>
          <w:rFonts w:asciiTheme="majorHAnsi" w:eastAsiaTheme="majorEastAsia" w:hAnsiTheme="majorHAnsi" w:cstheme="majorHAnsi"/>
          <w:sz w:val="21"/>
          <w:szCs w:val="21"/>
        </w:rPr>
        <w:t>は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、今年で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設立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82381B" w:rsidRPr="00573654">
        <w:rPr>
          <w:rFonts w:asciiTheme="majorHAnsi" w:eastAsiaTheme="majorEastAsia" w:hAnsiTheme="majorHAnsi" w:cstheme="majorHAnsi" w:hint="eastAsia"/>
          <w:sz w:val="21"/>
          <w:szCs w:val="21"/>
        </w:rPr>
        <w:t>周年を迎え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ます。これを記念する今大会では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周年記念事業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基調講演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”“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シンポジウム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”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の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企画を準備しました。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周年記念事業では</w:t>
      </w:r>
      <w:r w:rsidRPr="00F94BA0">
        <w:rPr>
          <w:rFonts w:asciiTheme="majorHAnsi" w:eastAsiaTheme="majorEastAsia" w:hAnsiTheme="majorHAnsi" w:cstheme="majorHAnsi" w:hint="eastAsia"/>
          <w:sz w:val="21"/>
          <w:szCs w:val="21"/>
        </w:rPr>
        <w:t>学会創設に関わった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主要</w:t>
      </w:r>
      <w:r w:rsidRPr="00F94BA0">
        <w:rPr>
          <w:rFonts w:asciiTheme="majorHAnsi" w:eastAsiaTheme="majorEastAsia" w:hAnsiTheme="majorHAnsi" w:cstheme="majorHAnsi"/>
          <w:sz w:val="21"/>
          <w:szCs w:val="21"/>
        </w:rPr>
        <w:t>メンバー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にご登壇いただき、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当時の状況や学会設立に込めた思いを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語っていただき、その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継承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を試みます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。基調講演では、ケアという視点から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民主主義そのものを見直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し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，ケアという営みの社会的意義・倫理的問題について研究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を進められてきた岡野八代氏に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，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そうした視点から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スポーツ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や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身体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、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政治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について</w:t>
      </w:r>
      <w:r w:rsidR="00FE646D" w:rsidRPr="00FE646D">
        <w:rPr>
          <w:rFonts w:asciiTheme="majorHAnsi" w:eastAsiaTheme="majorEastAsia" w:hAnsiTheme="majorHAnsi" w:cstheme="majorHAnsi" w:hint="eastAsia"/>
          <w:sz w:val="21"/>
          <w:szCs w:val="21"/>
        </w:rPr>
        <w:t>語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っていただきます。シンポジウムでは第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FE646D">
        <w:rPr>
          <w:rFonts w:asciiTheme="majorHAnsi" w:eastAsiaTheme="majorEastAsia" w:hAnsiTheme="majorHAnsi" w:cstheme="majorHAnsi" w:hint="eastAsia"/>
          <w:sz w:val="21"/>
          <w:szCs w:val="21"/>
        </w:rPr>
        <w:t>回大会の研究企画から視点を変え、</w:t>
      </w:r>
      <w:r w:rsidR="009E25FF" w:rsidRPr="009E25FF">
        <w:rPr>
          <w:rFonts w:asciiTheme="majorHAnsi" w:eastAsiaTheme="majorEastAsia" w:hAnsiTheme="majorHAnsi" w:cstheme="majorHAnsi" w:hint="eastAsia"/>
          <w:sz w:val="21"/>
          <w:szCs w:val="21"/>
        </w:rPr>
        <w:t>東京</w:t>
      </w:r>
      <w:r w:rsidR="009E25FF" w:rsidRPr="009E25FF">
        <w:rPr>
          <w:rFonts w:asciiTheme="majorHAnsi" w:eastAsiaTheme="majorEastAsia" w:hAnsiTheme="majorHAnsi" w:cstheme="majorHAnsi"/>
          <w:sz w:val="21"/>
          <w:szCs w:val="21"/>
        </w:rPr>
        <w:t>2020</w:t>
      </w:r>
      <w:r w:rsidR="009E25FF" w:rsidRPr="009E25FF">
        <w:rPr>
          <w:rFonts w:asciiTheme="majorHAnsi" w:eastAsiaTheme="majorEastAsia" w:hAnsiTheme="majorHAnsi" w:cstheme="majorHAnsi"/>
          <w:sz w:val="21"/>
          <w:szCs w:val="21"/>
        </w:rPr>
        <w:t>が覆い隠したもの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、東京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2020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によって覆い隠されたものについて“スポーツ”“社会”そして両者を繋ぐ“メディア”という側面で探っていきます。</w:t>
      </w:r>
    </w:p>
    <w:p w14:paraId="000127A8" w14:textId="1C58A360" w:rsidR="00FD4930" w:rsidRPr="00573654" w:rsidRDefault="00AE207E" w:rsidP="00FD4930">
      <w:pPr>
        <w:pStyle w:val="HTML"/>
        <w:spacing w:line="320" w:lineRule="exact"/>
        <w:ind w:rightChars="104" w:right="225" w:firstLineChars="100" w:firstLine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新型コロナ感染拡大の影響を受け、第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="009E25FF">
        <w:rPr>
          <w:rFonts w:asciiTheme="majorHAnsi" w:eastAsiaTheme="majorEastAsia" w:hAnsiTheme="majorHAnsi" w:cstheme="majorHAnsi" w:hint="eastAsia"/>
          <w:sz w:val="21"/>
          <w:szCs w:val="21"/>
        </w:rPr>
        <w:t>回記念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大会もオンラインで開催する</w:t>
      </w:r>
      <w:r w:rsidR="00D909EC" w:rsidRPr="00573654">
        <w:rPr>
          <w:rFonts w:asciiTheme="majorHAnsi" w:eastAsiaTheme="majorEastAsia" w:hAnsiTheme="majorHAnsi" w:cstheme="majorHAnsi" w:hint="eastAsia"/>
          <w:sz w:val="21"/>
          <w:szCs w:val="21"/>
        </w:rPr>
        <w:t>こと</w:t>
      </w:r>
      <w:r w:rsidR="00F6788F" w:rsidRPr="00573654">
        <w:rPr>
          <w:rFonts w:asciiTheme="majorHAnsi" w:eastAsiaTheme="majorEastAsia" w:hAnsiTheme="majorHAnsi" w:cstheme="majorHAnsi" w:hint="eastAsia"/>
          <w:sz w:val="21"/>
          <w:szCs w:val="21"/>
        </w:rPr>
        <w:t>に</w:t>
      </w:r>
      <w:r w:rsidR="00D909EC" w:rsidRPr="00573654">
        <w:rPr>
          <w:rFonts w:asciiTheme="majorHAnsi" w:eastAsiaTheme="majorEastAsia" w:hAnsiTheme="majorHAnsi" w:cstheme="majorHAnsi" w:hint="eastAsia"/>
          <w:sz w:val="21"/>
          <w:szCs w:val="21"/>
        </w:rPr>
        <w:t>なりました</w:t>
      </w:r>
      <w:r w:rsidR="00730CF7" w:rsidRPr="00573654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FD4930" w:rsidRPr="00573654">
        <w:rPr>
          <w:rFonts w:asciiTheme="majorHAnsi" w:eastAsiaTheme="majorEastAsia" w:hAnsiTheme="majorHAnsi" w:cstheme="majorHAnsi" w:hint="eastAsia"/>
          <w:sz w:val="21"/>
          <w:szCs w:val="21"/>
        </w:rPr>
        <w:t>多くの皆さ</w:t>
      </w:r>
      <w:r w:rsidR="007C7363">
        <w:rPr>
          <w:rFonts w:asciiTheme="majorHAnsi" w:eastAsiaTheme="majorEastAsia" w:hAnsiTheme="majorHAnsi" w:cstheme="majorHAnsi" w:hint="eastAsia"/>
          <w:sz w:val="21"/>
          <w:szCs w:val="21"/>
        </w:rPr>
        <w:t>ま</w:t>
      </w:r>
      <w:r w:rsidR="00FD4930" w:rsidRPr="00573654">
        <w:rPr>
          <w:rFonts w:asciiTheme="majorHAnsi" w:eastAsiaTheme="majorEastAsia" w:hAnsiTheme="majorHAnsi" w:cstheme="majorHAnsi" w:hint="eastAsia"/>
          <w:sz w:val="21"/>
          <w:szCs w:val="21"/>
        </w:rPr>
        <w:t>方にご参加いただけますよう、ご案内いたします。</w:t>
      </w:r>
    </w:p>
    <w:p w14:paraId="0A1F897C" w14:textId="262FE843" w:rsidR="00000B50" w:rsidRPr="00573654" w:rsidRDefault="00000B50" w:rsidP="009E25FF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</w:p>
    <w:p w14:paraId="74B8F209" w14:textId="08952A55" w:rsidR="008E7186" w:rsidRPr="00573654" w:rsidRDefault="008E7186" w:rsidP="008F0F1C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＜大会概要＞</w:t>
      </w:r>
    </w:p>
    <w:p w14:paraId="1CB3091F" w14:textId="77801CF2" w:rsidR="0002015F" w:rsidRPr="00836DD1" w:rsidRDefault="008E7186" w:rsidP="008F0F1C">
      <w:pPr>
        <w:spacing w:line="320" w:lineRule="exact"/>
        <w:ind w:rightChars="104" w:right="225"/>
        <w:rPr>
          <w:rFonts w:asciiTheme="majorHAnsi" w:eastAsiaTheme="majorEastAsia" w:hAnsiTheme="majorHAnsi" w:cstheme="majorHAnsi"/>
          <w:bCs/>
          <w:sz w:val="21"/>
          <w:szCs w:val="21"/>
          <w:lang w:eastAsia="zh-TW"/>
        </w:rPr>
      </w:pPr>
      <w:r w:rsidRPr="00836DD1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836DD1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662FF3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開催日時</w:t>
      </w:r>
      <w:r w:rsidR="00E243F9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：</w:t>
      </w:r>
      <w:r w:rsidR="00C26F83" w:rsidRPr="00836DD1">
        <w:rPr>
          <w:rFonts w:asciiTheme="majorHAnsi" w:eastAsiaTheme="majorEastAsia" w:hAnsiTheme="majorHAnsi" w:cstheme="majorHAnsi"/>
          <w:bCs/>
          <w:sz w:val="21"/>
          <w:szCs w:val="21"/>
          <w:lang w:eastAsia="zh-TW"/>
        </w:rPr>
        <w:t>20</w:t>
      </w:r>
      <w:r w:rsidR="00915E0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22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年</w:t>
      </w:r>
      <w:r w:rsidR="00915E0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7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月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2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日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（土）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9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：</w:t>
      </w:r>
      <w:r w:rsidR="00322116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30</w:t>
      </w:r>
      <w:r w:rsidR="00500687" w:rsidRPr="00836DD1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C26F83" w:rsidRPr="00836DD1">
        <w:rPr>
          <w:rFonts w:asciiTheme="majorHAnsi" w:eastAsiaTheme="majorEastAsia" w:hAnsiTheme="majorHAnsi" w:cstheme="majorHAnsi" w:hint="eastAsia"/>
          <w:bCs/>
          <w:sz w:val="21"/>
          <w:szCs w:val="21"/>
          <w:lang w:eastAsia="zh-TW"/>
        </w:rPr>
        <w:t>～</w:t>
      </w:r>
      <w:r w:rsidR="00FD4930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1</w:t>
      </w:r>
      <w:r w:rsidR="00836DD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6</w:t>
      </w:r>
      <w:r w:rsidR="00E34286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：</w:t>
      </w:r>
      <w:r w:rsidR="00836DD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50</w:t>
      </w:r>
      <w:r w:rsidR="0002015F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（予定）</w:t>
      </w:r>
      <w:r w:rsidR="00DC1FA1" w:rsidRPr="00836DD1">
        <w:rPr>
          <w:rFonts w:ascii="ＭＳ ゴシック" w:eastAsia="ＭＳ ゴシック" w:hAnsi="ＭＳ ゴシック" w:cs="ＭＳ ゴシック" w:hint="eastAsia"/>
          <w:bCs/>
          <w:sz w:val="21"/>
          <w:szCs w:val="21"/>
        </w:rPr>
        <w:t>※</w:t>
      </w:r>
      <w:r w:rsidR="00DC1FA1" w:rsidRPr="00836DD1">
        <w:rPr>
          <w:rFonts w:asciiTheme="majorHAnsi" w:eastAsiaTheme="majorEastAsia" w:hAnsiTheme="majorHAnsi" w:cstheme="majorHAnsi"/>
          <w:bCs/>
          <w:sz w:val="21"/>
          <w:szCs w:val="21"/>
        </w:rPr>
        <w:t>1</w:t>
      </w:r>
      <w:r w:rsidR="00DC1FA1" w:rsidRPr="00836DD1">
        <w:rPr>
          <w:rFonts w:asciiTheme="majorHAnsi" w:eastAsiaTheme="majorEastAsia" w:hAnsiTheme="majorHAnsi" w:cstheme="majorHAnsi" w:hint="eastAsia"/>
          <w:bCs/>
          <w:sz w:val="21"/>
          <w:szCs w:val="21"/>
        </w:rPr>
        <w:t>日のみの開催となります</w:t>
      </w:r>
    </w:p>
    <w:p w14:paraId="2A0DD39C" w14:textId="5EF6C062" w:rsidR="007E38F5" w:rsidRPr="00573654" w:rsidRDefault="008E7186" w:rsidP="008F0F1C">
      <w:pPr>
        <w:spacing w:line="320" w:lineRule="exact"/>
        <w:ind w:rightChars="104" w:right="225"/>
        <w:rPr>
          <w:rFonts w:asciiTheme="majorHAnsi" w:eastAsiaTheme="majorEastAsia" w:hAnsiTheme="majorHAnsi" w:cstheme="majorHAnsi"/>
          <w:bCs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FD4930" w:rsidRPr="00573654">
        <w:rPr>
          <w:rFonts w:asciiTheme="majorHAnsi" w:eastAsiaTheme="majorEastAsia" w:hAnsiTheme="majorHAnsi" w:cstheme="majorHAnsi" w:hint="eastAsia"/>
          <w:bCs/>
          <w:spacing w:val="163"/>
          <w:sz w:val="21"/>
          <w:szCs w:val="21"/>
          <w:fitText w:val="744" w:id="-1792149504"/>
        </w:rPr>
        <w:t>形</w:t>
      </w:r>
      <w:r w:rsidR="00FD4930" w:rsidRPr="00573654">
        <w:rPr>
          <w:rFonts w:asciiTheme="majorHAnsi" w:eastAsiaTheme="majorEastAsia" w:hAnsiTheme="majorHAnsi" w:cstheme="majorHAnsi" w:hint="eastAsia"/>
          <w:bCs/>
          <w:sz w:val="21"/>
          <w:szCs w:val="21"/>
          <w:fitText w:val="744" w:id="-1792149504"/>
        </w:rPr>
        <w:t>式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  <w:lang w:eastAsia="zh-CN"/>
        </w:rPr>
        <w:t>：</w:t>
      </w:r>
      <w:r w:rsidR="00FD4930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オンライン</w:t>
      </w:r>
    </w:p>
    <w:p w14:paraId="62C90F7B" w14:textId="1F8D4977" w:rsidR="008E7186" w:rsidRPr="00573654" w:rsidRDefault="008E7186" w:rsidP="00FD4930">
      <w:pPr>
        <w:pStyle w:val="HTML"/>
        <w:spacing w:line="320" w:lineRule="exact"/>
        <w:ind w:rightChars="104" w:right="225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bCs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参</w:t>
      </w:r>
      <w:r w:rsidR="00E243F9"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加</w:t>
      </w:r>
      <w:r w:rsidR="00E243F9" w:rsidRPr="00573654">
        <w:rPr>
          <w:rFonts w:asciiTheme="majorHAnsi" w:eastAsiaTheme="majorEastAsia" w:hAnsiTheme="majorHAnsi" w:cstheme="majorHAnsi"/>
          <w:bCs/>
          <w:sz w:val="21"/>
          <w:szCs w:val="21"/>
        </w:rPr>
        <w:t xml:space="preserve"> </w:t>
      </w:r>
      <w:r w:rsidR="00E243F9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費：</w:t>
      </w:r>
      <w:r w:rsidR="0065000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会員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 xml:space="preserve">　無料　／　</w:t>
      </w:r>
      <w:r w:rsidR="0065000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非会員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 xml:space="preserve">　</w:t>
      </w:r>
      <w:r w:rsidR="00861388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1</w:t>
      </w:r>
      <w:r w:rsidR="00861388" w:rsidRPr="00573654">
        <w:rPr>
          <w:rFonts w:asciiTheme="majorHAnsi" w:eastAsiaTheme="majorEastAsia" w:hAnsiTheme="majorHAnsi" w:cstheme="majorHAnsi"/>
          <w:bCs/>
          <w:sz w:val="21"/>
          <w:szCs w:val="21"/>
        </w:rPr>
        <w:t>,000</w:t>
      </w:r>
      <w:r w:rsidR="00C26F83" w:rsidRPr="00573654">
        <w:rPr>
          <w:rFonts w:asciiTheme="majorHAnsi" w:eastAsiaTheme="majorEastAsia" w:hAnsiTheme="majorHAnsi" w:cstheme="majorHAnsi" w:hint="eastAsia"/>
          <w:bCs/>
          <w:sz w:val="21"/>
          <w:szCs w:val="21"/>
        </w:rPr>
        <w:t>円</w:t>
      </w:r>
    </w:p>
    <w:p w14:paraId="0AD1384E" w14:textId="46E3A698" w:rsidR="00650003" w:rsidRDefault="008E7186" w:rsidP="008F0F1C">
      <w:pPr>
        <w:pStyle w:val="HTML"/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573654">
        <w:rPr>
          <w:rFonts w:ascii="Segoe UI Symbol" w:eastAsiaTheme="majorEastAsia" w:hAnsi="Segoe UI Symbol" w:cs="Segoe UI Symbol" w:hint="eastAsia"/>
          <w:sz w:val="21"/>
          <w:szCs w:val="21"/>
        </w:rPr>
        <w:t>◆</w:t>
      </w:r>
      <w:r w:rsidRPr="00573654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="00650003" w:rsidRPr="00573654">
        <w:rPr>
          <w:rFonts w:asciiTheme="majorHAnsi" w:eastAsiaTheme="majorEastAsia" w:hAnsiTheme="majorHAnsi" w:cstheme="majorHAnsi" w:hint="eastAsia"/>
          <w:sz w:val="21"/>
          <w:szCs w:val="21"/>
        </w:rPr>
        <w:t>プログラム：</w:t>
      </w:r>
    </w:p>
    <w:tbl>
      <w:tblPr>
        <w:tblStyle w:val="ae"/>
        <w:tblpPr w:leftFromText="142" w:rightFromText="142" w:vertAnchor="text" w:horzAnchor="margin" w:tblpY="17"/>
        <w:tblW w:w="9351" w:type="dxa"/>
        <w:tblLook w:val="04A0" w:firstRow="1" w:lastRow="0" w:firstColumn="1" w:lastColumn="0" w:noHBand="0" w:noVBand="1"/>
      </w:tblPr>
      <w:tblGrid>
        <w:gridCol w:w="2274"/>
        <w:gridCol w:w="7077"/>
      </w:tblGrid>
      <w:tr w:rsidR="006E7F33" w:rsidRPr="00573654" w14:paraId="502C766E" w14:textId="77777777" w:rsidTr="006E7F33">
        <w:trPr>
          <w:trHeight w:val="371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2B9BFD" w14:textId="77777777" w:rsidR="006E7F33" w:rsidRPr="00573654" w:rsidRDefault="006E7F33" w:rsidP="006E7F3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bookmarkStart w:id="0" w:name="_Hlk71509094"/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時　間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0C191F" w14:textId="77777777" w:rsidR="006E7F33" w:rsidRPr="00573654" w:rsidRDefault="006E7F33" w:rsidP="006E7F33">
            <w:pPr>
              <w:spacing w:line="320" w:lineRule="exact"/>
              <w:jc w:val="center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プログラム</w:t>
            </w:r>
          </w:p>
        </w:tc>
      </w:tr>
      <w:tr w:rsidR="006E7F33" w:rsidRPr="00573654" w14:paraId="6A225FCF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82E5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9: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30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9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63A96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開会の挨拶、諸連絡</w:t>
            </w:r>
          </w:p>
        </w:tc>
      </w:tr>
      <w:tr w:rsidR="006E7F33" w:rsidRPr="00BA7343" w14:paraId="6A6060D5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287CD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9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0AA21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20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周年記念企画</w:t>
            </w:r>
          </w:p>
          <w:p w14:paraId="6FE2C3ED" w14:textId="77777777" w:rsidR="006E7F33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「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学会発足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20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年を振り返る：創設メンバーの思いを継承する（仮）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p w14:paraId="40BF2FF6" w14:textId="7B150889" w:rsidR="006E7F33" w:rsidRDefault="006E7F33" w:rsidP="00667B4A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飯田貴子氏（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帝塚山学院大学名誉教授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）、井谷惠子氏（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京都教育大学名誉教授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）、熊安貴美江氏（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大阪公立大学准教授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、來田享子氏（中京大学教授）</w:t>
            </w:r>
          </w:p>
          <w:p w14:paraId="4A0CDBFD" w14:textId="019FD526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※一部動画配信を予定</w:t>
            </w:r>
          </w:p>
        </w:tc>
      </w:tr>
      <w:tr w:rsidR="006E7F33" w:rsidRPr="00573654" w14:paraId="4AFFBF78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FC91D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83091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BA7343" w14:paraId="0369912C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146D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6B32A" w14:textId="77777777" w:rsidR="006E7F33" w:rsidRPr="00FD39CE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基調講演（公開講座）</w:t>
            </w:r>
          </w:p>
          <w:p w14:paraId="33743A09" w14:textId="5AEA1CC3" w:rsidR="006E7F33" w:rsidRPr="00742F22" w:rsidRDefault="00742F22" w:rsidP="00742F22">
            <w:r>
              <w:t>「健康/身体の管理と競技――近代国家に囲い込まれるスポーツをケアの視点から再考する</w:t>
            </w:r>
            <w:r w:rsidR="006E7F33" w:rsidRPr="00FD39CE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p w14:paraId="0CE334B4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岡野八代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氏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（同志社大学大学院教授）</w:t>
            </w:r>
          </w:p>
        </w:tc>
      </w:tr>
      <w:tr w:rsidR="006E7F33" w:rsidRPr="00573654" w14:paraId="3C95C0BF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F2E5CF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66D8BE" w14:textId="77777777" w:rsidR="006E7F33" w:rsidRPr="00573654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573654" w14:paraId="0880D05A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0436A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14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2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2628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シンポジウム</w:t>
            </w:r>
          </w:p>
          <w:p w14:paraId="5E7F8E8B" w14:textId="77777777" w:rsidR="006E7F33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bookmarkStart w:id="1" w:name="_Hlk97854005"/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「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東京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2020</w:t>
            </w:r>
            <w:r w:rsidRPr="00BA7343">
              <w:rPr>
                <w:rFonts w:asciiTheme="majorHAnsi" w:eastAsiaTheme="majorEastAsia" w:hAnsiTheme="majorHAnsi" w:cstheme="majorHAnsi"/>
                <w:sz w:val="21"/>
                <w:szCs w:val="21"/>
              </w:rPr>
              <w:t>が覆い隠したもの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」</w:t>
            </w:r>
          </w:p>
          <w:bookmarkEnd w:id="1"/>
          <w:p w14:paraId="67998B45" w14:textId="590FC3BB" w:rsidR="006E7F33" w:rsidRPr="00BA7343" w:rsidRDefault="006E7F33" w:rsidP="006E7F33">
            <w:pPr>
              <w:pStyle w:val="HTML"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樫田美雄氏（神戸看護大学教授）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小林直美氏（</w:t>
            </w:r>
            <w:r w:rsidR="00667B4A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愛知工科大学准教授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）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、</w:t>
            </w:r>
            <w:r w:rsidRPr="00BA7343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加藤久和氏（明治大学教授）</w:t>
            </w:r>
          </w:p>
        </w:tc>
      </w:tr>
      <w:tr w:rsidR="006E7F33" w:rsidRPr="00573654" w14:paraId="7A6992ED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C5D0F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15: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E0CB0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休憩</w:t>
            </w:r>
          </w:p>
        </w:tc>
      </w:tr>
      <w:tr w:rsidR="006E7F33" w:rsidRPr="00573654" w14:paraId="00F1B8C9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689E1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15: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45947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一般発表（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15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分発表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分質疑応答×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セット）</w:t>
            </w:r>
          </w:p>
        </w:tc>
      </w:tr>
      <w:tr w:rsidR="006E7F33" w:rsidRPr="00573654" w14:paraId="0922DE47" w14:textId="77777777" w:rsidTr="006E7F33">
        <w:trPr>
          <w:trHeight w:val="369"/>
        </w:trPr>
        <w:tc>
          <w:tcPr>
            <w:tcW w:w="2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4AAF24" w14:textId="77777777" w:rsidR="006E7F33" w:rsidRPr="00573654" w:rsidRDefault="006E7F33" w:rsidP="006E7F33">
            <w:pPr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4</w:t>
            </w: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〜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6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:</w:t>
            </w:r>
            <w:r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50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（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10</w:t>
            </w:r>
            <w:r w:rsidRPr="00573654">
              <w:rPr>
                <w:rFonts w:asciiTheme="majorHAnsi" w:eastAsiaTheme="majorEastAsia" w:hAnsiTheme="majorHAnsi" w:cstheme="majorHAnsi"/>
                <w:sz w:val="21"/>
                <w:szCs w:val="21"/>
              </w:rPr>
              <w:t>分）</w:t>
            </w:r>
          </w:p>
        </w:tc>
        <w:tc>
          <w:tcPr>
            <w:tcW w:w="7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DD3CA" w14:textId="77777777" w:rsidR="006E7F33" w:rsidRPr="00573654" w:rsidRDefault="006E7F33" w:rsidP="006E7F33">
            <w:pPr>
              <w:widowControl/>
              <w:spacing w:line="320" w:lineRule="exact"/>
              <w:rPr>
                <w:rFonts w:asciiTheme="majorHAnsi" w:eastAsiaTheme="majorEastAsia" w:hAnsiTheme="majorHAnsi" w:cstheme="majorHAnsi"/>
                <w:sz w:val="21"/>
                <w:szCs w:val="21"/>
              </w:rPr>
            </w:pPr>
            <w:r w:rsidRPr="00573654">
              <w:rPr>
                <w:rFonts w:asciiTheme="majorHAnsi" w:eastAsiaTheme="majorEastAsia" w:hAnsiTheme="majorHAnsi" w:cstheme="majorHAnsi" w:hint="eastAsia"/>
                <w:sz w:val="21"/>
                <w:szCs w:val="21"/>
              </w:rPr>
              <w:t>閉会のあいさつ</w:t>
            </w:r>
          </w:p>
        </w:tc>
      </w:tr>
    </w:tbl>
    <w:bookmarkEnd w:id="0"/>
    <w:p w14:paraId="641E4E14" w14:textId="7AF9277B" w:rsidR="00836DD1" w:rsidRDefault="00836DD1" w:rsidP="00836DD1">
      <w:pPr>
        <w:spacing w:line="320" w:lineRule="exact"/>
        <w:ind w:firstLineChars="902" w:firstLine="1682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※別途、</w:t>
      </w:r>
      <w:r w:rsidRPr="00E93545">
        <w:rPr>
          <w:rFonts w:asciiTheme="majorHAnsi" w:eastAsiaTheme="majorEastAsia" w:hAnsiTheme="majorHAnsi" w:cstheme="majorHAnsi" w:hint="eastAsia"/>
          <w:sz w:val="21"/>
          <w:szCs w:val="21"/>
        </w:rPr>
        <w:t>研究プロジェクト報告（東京オリンピックジェンダー表象研究）</w:t>
      </w:r>
      <w:r>
        <w:rPr>
          <w:rFonts w:asciiTheme="majorHAnsi" w:eastAsiaTheme="majorEastAsia" w:hAnsiTheme="majorHAnsi" w:cstheme="majorHAnsi" w:hint="eastAsia"/>
          <w:sz w:val="21"/>
          <w:szCs w:val="21"/>
        </w:rPr>
        <w:t>の動画配信あり</w:t>
      </w:r>
    </w:p>
    <w:p w14:paraId="4B5594F0" w14:textId="4828E677" w:rsidR="006F27AE" w:rsidRPr="00573654" w:rsidRDefault="006A0C6E" w:rsidP="00836DD1">
      <w:pPr>
        <w:spacing w:line="320" w:lineRule="exact"/>
        <w:ind w:firstLineChars="867" w:firstLine="1703"/>
        <w:rPr>
          <w:rFonts w:asciiTheme="majorHAnsi" w:eastAsiaTheme="majorEastAsia" w:hAnsiTheme="majorHAnsi" w:cstheme="majorHAnsi"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※一般発表の申込件数により、</w:t>
      </w:r>
      <w:r w:rsidR="00E93545">
        <w:rPr>
          <w:rFonts w:asciiTheme="majorHAnsi" w:eastAsiaTheme="majorEastAsia" w:hAnsiTheme="majorHAnsi" w:cstheme="majorHAnsi" w:hint="eastAsia"/>
          <w:sz w:val="22"/>
          <w:szCs w:val="22"/>
        </w:rPr>
        <w:t>終了時間</w:t>
      </w: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が変更になる場合があります。</w:t>
      </w:r>
    </w:p>
    <w:p w14:paraId="0A5EF938" w14:textId="01682AC1" w:rsidR="009D07F0" w:rsidRDefault="009D07F0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143CE02B" w14:textId="7E7091FB" w:rsidR="00F24EC4" w:rsidRDefault="00F24EC4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3F9D5703" w14:textId="77777777" w:rsidR="00F24EC4" w:rsidRDefault="00F24EC4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</w:p>
    <w:p w14:paraId="08959912" w14:textId="21FF3422" w:rsidR="008E7186" w:rsidRPr="00944F39" w:rsidRDefault="008E7186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lastRenderedPageBreak/>
        <w:t>＜参加申込み＞</w:t>
      </w:r>
    </w:p>
    <w:p w14:paraId="152BFBC4" w14:textId="2177B63F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t>申込み期日</w:t>
      </w:r>
    </w:p>
    <w:p w14:paraId="6FE8AD14" w14:textId="1D0C3C07" w:rsidR="00AF2466" w:rsidRPr="00944F39" w:rsidRDefault="00AF2466" w:rsidP="008F0F1C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受付開始：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20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22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5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水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</w:p>
    <w:p w14:paraId="05FC114A" w14:textId="30B03346" w:rsidR="00AF2466" w:rsidRPr="00944F39" w:rsidRDefault="00AF2466" w:rsidP="00AF2466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bookmarkStart w:id="2" w:name="_Hlk73276905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一般発表申込・抄録提出〆切：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202</w:t>
      </w:r>
      <w:r w:rsidR="0002349F" w:rsidRPr="00944F39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4D571B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土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</w:p>
    <w:bookmarkEnd w:id="2"/>
    <w:p w14:paraId="6D46F042" w14:textId="36443358" w:rsidR="00AD3E4C" w:rsidRPr="00944F39" w:rsidRDefault="00C26F83" w:rsidP="008F0F1C">
      <w:pPr>
        <w:pStyle w:val="af"/>
        <w:numPr>
          <w:ilvl w:val="0"/>
          <w:numId w:val="26"/>
        </w:numPr>
        <w:spacing w:line="320" w:lineRule="exact"/>
        <w:ind w:leftChars="0" w:left="284" w:hanging="284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大会参加申込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〆切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：</w:t>
      </w:r>
      <w:r w:rsidR="00861388" w:rsidRPr="00944F39">
        <w:rPr>
          <w:rFonts w:asciiTheme="majorHAnsi" w:eastAsiaTheme="majorEastAsia" w:hAnsiTheme="majorHAnsi" w:cstheme="majorHAnsi" w:hint="eastAsia"/>
          <w:sz w:val="21"/>
          <w:szCs w:val="21"/>
        </w:rPr>
        <w:t>202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861388" w:rsidRPr="00944F39">
        <w:rPr>
          <w:rFonts w:asciiTheme="majorHAnsi" w:eastAsiaTheme="majorEastAsia" w:hAnsiTheme="majorHAnsi" w:cstheme="majorHAnsi" w:hint="eastAsia"/>
          <w:sz w:val="21"/>
          <w:szCs w:val="21"/>
        </w:rPr>
        <w:t>年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7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="00595ADD" w:rsidRPr="00944F39">
        <w:rPr>
          <w:rFonts w:asciiTheme="majorHAnsi" w:eastAsiaTheme="majorEastAsia" w:hAnsiTheme="majorHAnsi" w:cstheme="majorHAnsi" w:hint="eastAsia"/>
          <w:sz w:val="21"/>
          <w:szCs w:val="21"/>
        </w:rPr>
        <w:t>日（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金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13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時</w:t>
      </w:r>
    </w:p>
    <w:p w14:paraId="0225D4D3" w14:textId="797CE4E6" w:rsidR="00517317" w:rsidRPr="00944F39" w:rsidRDefault="00C22BEC" w:rsidP="00C22BEC">
      <w:pPr>
        <w:spacing w:line="320" w:lineRule="exact"/>
        <w:ind w:left="283" w:hangingChars="144" w:hanging="283"/>
        <w:rPr>
          <w:rFonts w:ascii="Segoe UI Symbol" w:eastAsiaTheme="majorEastAsia" w:hAnsi="Segoe UI Symbol" w:cs="Segoe UI Symbol"/>
          <w:sz w:val="22"/>
          <w:szCs w:val="22"/>
          <w:u w:val="single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※一般発表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申込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と大会参加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申込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、いずれの場合も下記ホームページからの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“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必要事項の送信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”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と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“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参加費支払い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”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を〆切期日までに終え</w:t>
      </w:r>
      <w:r w:rsidR="00573654"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る必要があります</w:t>
      </w:r>
      <w:r w:rsidRPr="00944F39">
        <w:rPr>
          <w:rFonts w:ascii="Segoe UI Symbol" w:eastAsiaTheme="majorEastAsia" w:hAnsi="Segoe UI Symbol" w:cs="Segoe UI Symbol" w:hint="eastAsia"/>
          <w:sz w:val="22"/>
          <w:szCs w:val="22"/>
          <w:u w:val="single"/>
        </w:rPr>
        <w:t>。</w:t>
      </w:r>
    </w:p>
    <w:p w14:paraId="385BE0B4" w14:textId="77777777" w:rsidR="00517317" w:rsidRPr="00944F39" w:rsidRDefault="00517317" w:rsidP="008F0F1C">
      <w:pPr>
        <w:spacing w:line="320" w:lineRule="exact"/>
        <w:rPr>
          <w:rFonts w:ascii="Segoe UI Symbol" w:eastAsiaTheme="majorEastAsia" w:hAnsi="Segoe UI Symbol" w:cs="Segoe UI Symbol"/>
          <w:sz w:val="22"/>
          <w:szCs w:val="22"/>
        </w:rPr>
      </w:pPr>
    </w:p>
    <w:p w14:paraId="151883C7" w14:textId="71E6A52F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Pr="00944F39">
        <w:rPr>
          <w:rFonts w:asciiTheme="majorHAnsi" w:eastAsiaTheme="majorEastAsia" w:hAnsiTheme="majorHAnsi" w:cstheme="majorHAnsi" w:hint="eastAsia"/>
          <w:sz w:val="22"/>
          <w:szCs w:val="22"/>
        </w:rPr>
        <w:t>参加費の支払方法</w:t>
      </w:r>
    </w:p>
    <w:p w14:paraId="52B6691A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＜現金またはご自身の「ゆうち</w:t>
      </w:r>
      <w:proofErr w:type="gramStart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口座」から送金する場合＞</w:t>
      </w:r>
    </w:p>
    <w:p w14:paraId="3AEAF226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（ゆうち</w:t>
      </w:r>
      <w:proofErr w:type="gramStart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銀行の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ATM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、ゆうち</w:t>
      </w:r>
      <w:proofErr w:type="gramStart"/>
      <w:r w:rsidRPr="00944F39">
        <w:rPr>
          <w:rFonts w:asciiTheme="majorHAnsi" w:eastAsiaTheme="majorEastAsia" w:hAnsiTheme="majorHAnsi" w:cstheme="majorHAnsi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/>
          <w:sz w:val="21"/>
          <w:szCs w:val="21"/>
        </w:rPr>
        <w:t>銀行・郵便局の窓口、ゆうち</w:t>
      </w:r>
      <w:proofErr w:type="gramStart"/>
      <w:r w:rsidRPr="00944F39">
        <w:rPr>
          <w:rFonts w:asciiTheme="majorHAnsi" w:eastAsiaTheme="majorEastAsia" w:hAnsiTheme="majorHAnsi" w:cstheme="majorHAnsi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/>
          <w:sz w:val="21"/>
          <w:szCs w:val="21"/>
        </w:rPr>
        <w:t>ダイレクトでの送金）</w:t>
      </w:r>
    </w:p>
    <w:p w14:paraId="62585E44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【記号】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12060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【番号】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11406901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【口座名】ジェーエスエスジーエスタイカイジッコウイインカイ</w:t>
      </w:r>
    </w:p>
    <w:p w14:paraId="756DAE89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＜ゆうち</w:t>
      </w:r>
      <w:proofErr w:type="gramStart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銀行以外の金融機関から「ゆうち</w:t>
      </w:r>
      <w:proofErr w:type="gramStart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ょ</w:t>
      </w:r>
      <w:proofErr w:type="gramEnd"/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口座」へ送金する場合＞</w:t>
      </w:r>
    </w:p>
    <w:p w14:paraId="0BCDB0A3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（インターネットバンキング可）</w:t>
      </w:r>
    </w:p>
    <w:p w14:paraId="6CFE2239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【店名】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 xml:space="preserve"> 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二〇八（ニゼロハチ）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【預金種目】普通【口座番号】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1140690</w:t>
      </w:r>
    </w:p>
    <w:p w14:paraId="6C73C9B5" w14:textId="77777777" w:rsidR="00AF2466" w:rsidRPr="00944F39" w:rsidRDefault="00AF2466" w:rsidP="00AF2466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【口座名】ジェーエスエスジーエスタイカイジッコウイインカイ</w:t>
      </w:r>
    </w:p>
    <w:p w14:paraId="11407FEF" w14:textId="3A57E6A8" w:rsidR="00A45E69" w:rsidRPr="00944F39" w:rsidRDefault="00A45E69" w:rsidP="008F0F1C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</w:p>
    <w:p w14:paraId="4DBFADDC" w14:textId="4FBADD33" w:rsidR="00C26F83" w:rsidRPr="00944F39" w:rsidRDefault="00096D2A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sz w:val="22"/>
          <w:szCs w:val="22"/>
        </w:rPr>
        <w:t>◆</w:t>
      </w:r>
      <w:r w:rsidR="009E2E38" w:rsidRPr="00944F39">
        <w:rPr>
          <w:rFonts w:ascii="Segoe UI Symbol" w:eastAsiaTheme="majorEastAsia" w:hAnsi="Segoe UI Symbol" w:cs="Segoe UI Symbol" w:hint="eastAsia"/>
          <w:sz w:val="22"/>
          <w:szCs w:val="22"/>
        </w:rPr>
        <w:t>参加</w:t>
      </w:r>
      <w:r w:rsidR="00C26F83" w:rsidRPr="00944F39">
        <w:rPr>
          <w:rFonts w:asciiTheme="majorHAnsi" w:eastAsiaTheme="majorEastAsia" w:hAnsiTheme="majorHAnsi" w:cstheme="majorHAnsi" w:hint="eastAsia"/>
          <w:sz w:val="22"/>
          <w:szCs w:val="22"/>
        </w:rPr>
        <w:t>申込</w:t>
      </w:r>
      <w:r w:rsidR="009E2E38" w:rsidRPr="00944F39">
        <w:rPr>
          <w:rFonts w:asciiTheme="majorHAnsi" w:eastAsiaTheme="majorEastAsia" w:hAnsiTheme="majorHAnsi" w:cstheme="majorHAnsi" w:hint="eastAsia"/>
          <w:sz w:val="22"/>
          <w:szCs w:val="22"/>
        </w:rPr>
        <w:t>み方法</w:t>
      </w:r>
    </w:p>
    <w:p w14:paraId="4372673A" w14:textId="68794CD9" w:rsidR="00AD3E4C" w:rsidRPr="00944F39" w:rsidRDefault="00AF2466" w:rsidP="00AF2466">
      <w:pPr>
        <w:spacing w:line="320" w:lineRule="exact"/>
        <w:ind w:firstLineChars="100" w:firstLine="186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J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SSGS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ホームページ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https://jssgs.org</w:t>
      </w:r>
      <w:r w:rsidR="00AC5540" w:rsidRPr="00944F39">
        <w:rPr>
          <w:rFonts w:asciiTheme="majorHAnsi" w:eastAsiaTheme="majorEastAsia" w:hAnsiTheme="majorHAnsi" w:cstheme="majorHAnsi" w:hint="eastAsia"/>
          <w:sz w:val="21"/>
          <w:szCs w:val="21"/>
        </w:rPr>
        <w:t>の「参加・発表申込みガイドページ」にアクセスし、申込</w:t>
      </w:r>
      <w:r w:rsidR="00825AB4" w:rsidRPr="00944F39">
        <w:rPr>
          <w:rFonts w:asciiTheme="majorHAnsi" w:eastAsiaTheme="majorEastAsia" w:hAnsiTheme="majorHAnsi" w:cstheme="majorHAnsi" w:hint="eastAsia"/>
          <w:sz w:val="21"/>
          <w:szCs w:val="21"/>
        </w:rPr>
        <w:t>フォームに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必要事項を</w:t>
      </w:r>
      <w:r w:rsidR="00AC5540" w:rsidRPr="00944F39">
        <w:rPr>
          <w:rFonts w:asciiTheme="majorHAnsi" w:eastAsiaTheme="majorEastAsia" w:hAnsiTheme="majorHAnsi" w:cstheme="majorHAnsi" w:hint="eastAsia"/>
          <w:sz w:val="21"/>
          <w:szCs w:val="21"/>
        </w:rPr>
        <w:t>入力</w:t>
      </w:r>
      <w:r w:rsidR="00C26F83" w:rsidRPr="00944F39">
        <w:rPr>
          <w:rFonts w:asciiTheme="majorHAnsi" w:eastAsiaTheme="majorEastAsia" w:hAnsiTheme="majorHAnsi" w:cstheme="majorHAnsi" w:hint="eastAsia"/>
          <w:sz w:val="21"/>
          <w:szCs w:val="21"/>
        </w:rPr>
        <w:t>して送信</w:t>
      </w:r>
      <w:r w:rsidR="00A01FE6" w:rsidRPr="00944F39">
        <w:rPr>
          <w:rFonts w:asciiTheme="majorHAnsi" w:eastAsiaTheme="majorEastAsia" w:hAnsiTheme="majorHAnsi" w:cstheme="majorHAnsi" w:hint="eastAsia"/>
          <w:sz w:val="21"/>
          <w:szCs w:val="21"/>
        </w:rPr>
        <w:t>して下さい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BFD7891" w14:textId="10862190" w:rsidR="007824F8" w:rsidRPr="00944F39" w:rsidRDefault="007824F8" w:rsidP="008F0F1C">
      <w:pPr>
        <w:pStyle w:val="af"/>
        <w:spacing w:line="320" w:lineRule="exact"/>
        <w:ind w:leftChars="0" w:left="284"/>
        <w:rPr>
          <w:rFonts w:asciiTheme="majorHAnsi" w:eastAsiaTheme="majorEastAsia" w:hAnsiTheme="majorHAnsi" w:cstheme="majorHAnsi"/>
          <w:sz w:val="21"/>
          <w:szCs w:val="21"/>
        </w:rPr>
      </w:pPr>
    </w:p>
    <w:p w14:paraId="52F3A5A5" w14:textId="77777777" w:rsidR="00AF2466" w:rsidRPr="00944F39" w:rsidRDefault="009874D8" w:rsidP="008F0F1C">
      <w:pPr>
        <w:spacing w:line="320" w:lineRule="exact"/>
        <w:jc w:val="both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944F39">
        <w:rPr>
          <w:rFonts w:ascii="Segoe UI Symbol" w:eastAsiaTheme="majorEastAsia" w:hAnsi="Segoe UI Symbol" w:cs="Segoe UI Symbol" w:hint="eastAsia"/>
          <w:bCs/>
          <w:sz w:val="22"/>
          <w:szCs w:val="22"/>
        </w:rPr>
        <w:t>◆</w:t>
      </w:r>
      <w:r w:rsidR="00520357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発表申込</w:t>
      </w:r>
      <w:r w:rsidR="009E2E38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み</w:t>
      </w:r>
      <w:r w:rsidR="00520357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（兼大会参加申込み）</w:t>
      </w:r>
      <w:r w:rsidR="009E2E38" w:rsidRPr="00944F39">
        <w:rPr>
          <w:rFonts w:asciiTheme="majorHAnsi" w:eastAsiaTheme="majorEastAsia" w:hAnsiTheme="majorHAnsi" w:cstheme="majorHAnsi" w:hint="eastAsia"/>
          <w:bCs/>
          <w:sz w:val="22"/>
          <w:szCs w:val="22"/>
        </w:rPr>
        <w:t>方法</w:t>
      </w:r>
    </w:p>
    <w:p w14:paraId="54C365C8" w14:textId="4FCEA3C9" w:rsidR="009E2E38" w:rsidRPr="00944F39" w:rsidRDefault="009E2E38" w:rsidP="008F0F1C">
      <w:pPr>
        <w:spacing w:line="320" w:lineRule="exact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＜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申込みの際は以下を確認して下さい＞</w:t>
      </w:r>
    </w:p>
    <w:p w14:paraId="60CAC34E" w14:textId="0F3758FC" w:rsidR="00783E45" w:rsidRPr="00944F39" w:rsidRDefault="00520357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スポーツとジェンダーに関わる研究で</w:t>
      </w:r>
      <w:r w:rsidR="007F1DE3" w:rsidRPr="00944F39">
        <w:rPr>
          <w:rFonts w:asciiTheme="majorHAnsi" w:eastAsiaTheme="majorEastAsia" w:hAnsiTheme="majorHAnsi" w:cstheme="majorHAnsi" w:hint="eastAsia"/>
          <w:sz w:val="21"/>
          <w:szCs w:val="21"/>
        </w:rPr>
        <w:t>、研究として完結して</w:t>
      </w:r>
      <w:r w:rsidR="004771A9" w:rsidRPr="00944F39">
        <w:rPr>
          <w:rFonts w:asciiTheme="majorHAnsi" w:eastAsiaTheme="majorEastAsia" w:hAnsiTheme="majorHAnsi" w:cstheme="majorHAnsi" w:hint="eastAsia"/>
          <w:sz w:val="21"/>
          <w:szCs w:val="21"/>
        </w:rPr>
        <w:t>いるも</w:t>
      </w:r>
      <w:r w:rsidR="00E8100A" w:rsidRPr="00944F39">
        <w:rPr>
          <w:rFonts w:asciiTheme="majorHAnsi" w:eastAsiaTheme="majorEastAsia" w:hAnsiTheme="majorHAnsi" w:cstheme="majorHAnsi" w:hint="eastAsia"/>
          <w:sz w:val="21"/>
          <w:szCs w:val="21"/>
        </w:rPr>
        <w:t>の</w:t>
      </w:r>
      <w:r w:rsidR="004B09B4" w:rsidRPr="00944F39">
        <w:rPr>
          <w:rFonts w:asciiTheme="majorHAnsi" w:eastAsiaTheme="majorEastAsia" w:hAnsiTheme="majorHAnsi" w:cstheme="majorHAnsi" w:hint="eastAsia"/>
          <w:sz w:val="21"/>
          <w:szCs w:val="21"/>
        </w:rPr>
        <w:t>とします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BC75FC9" w14:textId="05E7EC6C" w:rsidR="00783E45" w:rsidRPr="00944F39" w:rsidRDefault="00783E45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発表者および共同研究者の</w:t>
      </w:r>
      <w:r w:rsidR="00517317" w:rsidRPr="00944F39">
        <w:rPr>
          <w:rFonts w:asciiTheme="majorHAnsi" w:eastAsiaTheme="majorEastAsia" w:hAnsiTheme="majorHAnsi" w:cstheme="majorHAnsi" w:hint="eastAsia"/>
          <w:sz w:val="21"/>
          <w:szCs w:val="21"/>
        </w:rPr>
        <w:t>全員が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本学会の会員であ</w:t>
      </w:r>
      <w:r w:rsidR="00517317" w:rsidRPr="00944F39">
        <w:rPr>
          <w:rFonts w:asciiTheme="majorHAnsi" w:eastAsiaTheme="majorEastAsia" w:hAnsiTheme="majorHAnsi" w:cstheme="majorHAnsi" w:hint="eastAsia"/>
          <w:sz w:val="21"/>
          <w:szCs w:val="21"/>
        </w:rPr>
        <w:t>る</w:t>
      </w:r>
      <w:r w:rsidR="006032C4" w:rsidRPr="00944F39">
        <w:rPr>
          <w:rFonts w:asciiTheme="majorHAnsi" w:eastAsiaTheme="majorEastAsia" w:hAnsiTheme="majorHAnsi" w:cstheme="majorHAnsi" w:hint="eastAsia"/>
          <w:sz w:val="21"/>
          <w:szCs w:val="21"/>
        </w:rPr>
        <w:t>必要があります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2D65ACF3" w14:textId="649BEC64" w:rsidR="00C22BEC" w:rsidRPr="0053670D" w:rsidRDefault="00C22BEC" w:rsidP="004D0F48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本学会への入会審査には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週間かかります。一般発表申込〆切（</w:t>
      </w:r>
      <w:r w:rsidR="005D078A" w:rsidRPr="0053670D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6075D8" w:rsidRPr="0053670D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日）に間に合うよう入会手続きをとってください。</w:t>
      </w:r>
    </w:p>
    <w:p w14:paraId="1DC7E1BF" w14:textId="27226F5C" w:rsidR="00783E45" w:rsidRDefault="00517317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発表者および共同研究者の全員が大会参加申込みを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J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SSGS</w:t>
      </w:r>
      <w:r w:rsidR="009E2E38" w:rsidRPr="00944F39">
        <w:rPr>
          <w:rFonts w:asciiTheme="majorHAnsi" w:eastAsiaTheme="majorEastAsia" w:hAnsiTheme="majorHAnsi" w:cstheme="majorHAnsi" w:hint="eastAsia"/>
          <w:sz w:val="21"/>
          <w:szCs w:val="21"/>
        </w:rPr>
        <w:t>ホームページの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申込</w:t>
      </w:r>
      <w:r w:rsidR="009E2E38" w:rsidRPr="00944F39">
        <w:rPr>
          <w:rFonts w:asciiTheme="majorHAnsi" w:eastAsiaTheme="majorEastAsia" w:hAnsiTheme="majorHAnsi" w:cstheme="majorHAnsi" w:hint="eastAsia"/>
          <w:sz w:val="21"/>
          <w:szCs w:val="21"/>
        </w:rPr>
        <w:t>フォームから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行って下さい</w:t>
      </w:r>
      <w:r w:rsidR="00730CF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6F16DD9B" w14:textId="3598D366" w:rsidR="00880395" w:rsidRDefault="00880395" w:rsidP="008F0F1C">
      <w:pPr>
        <w:pStyle w:val="af"/>
        <w:numPr>
          <w:ilvl w:val="0"/>
          <w:numId w:val="24"/>
        </w:numPr>
        <w:spacing w:line="320" w:lineRule="exact"/>
        <w:ind w:leftChars="0" w:left="142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>
        <w:rPr>
          <w:rFonts w:asciiTheme="majorHAnsi" w:eastAsiaTheme="majorEastAsia" w:hAnsiTheme="majorHAnsi" w:cstheme="majorHAnsi" w:hint="eastAsia"/>
          <w:sz w:val="21"/>
          <w:szCs w:val="21"/>
        </w:rPr>
        <w:t>共同研究の場合、口頭発表をするのは代表者のみとします。</w:t>
      </w:r>
    </w:p>
    <w:p w14:paraId="4CD13C00" w14:textId="7507D33C" w:rsidR="00783E45" w:rsidRPr="00944F39" w:rsidRDefault="00E8100A" w:rsidP="008F0F1C">
      <w:pPr>
        <w:pStyle w:val="af"/>
        <w:numPr>
          <w:ilvl w:val="0"/>
          <w:numId w:val="24"/>
        </w:numPr>
        <w:spacing w:line="320" w:lineRule="exact"/>
        <w:ind w:leftChars="0" w:left="142" w:rightChars="-27" w:right="-58" w:hanging="142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別途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要領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（申込みサイト）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に従って抄録を作成し提出して</w:t>
      </w:r>
      <w:r w:rsidR="00C22BEC" w:rsidRPr="00944F39">
        <w:rPr>
          <w:rFonts w:asciiTheme="majorHAnsi" w:eastAsiaTheme="majorEastAsia" w:hAnsiTheme="majorHAnsi" w:cstheme="majorHAnsi" w:hint="eastAsia"/>
          <w:sz w:val="21"/>
          <w:szCs w:val="21"/>
        </w:rPr>
        <w:t>くだ</w:t>
      </w:r>
      <w:r w:rsidR="00783E45" w:rsidRPr="00944F39">
        <w:rPr>
          <w:rFonts w:asciiTheme="majorHAnsi" w:eastAsiaTheme="majorEastAsia" w:hAnsiTheme="majorHAnsi" w:cstheme="majorHAnsi" w:hint="eastAsia"/>
          <w:sz w:val="21"/>
          <w:szCs w:val="21"/>
        </w:rPr>
        <w:t>さい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（</w:t>
      </w:r>
      <w:r w:rsidR="00A01FE6" w:rsidRPr="00944F39">
        <w:rPr>
          <w:rFonts w:asciiTheme="majorHAnsi" w:eastAsiaTheme="majorEastAsia" w:hAnsiTheme="majorHAnsi" w:cstheme="majorHAnsi" w:hint="eastAsia"/>
          <w:sz w:val="21"/>
          <w:szCs w:val="21"/>
        </w:rPr>
        <w:t>抄録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提出〆切</w:t>
      </w:r>
      <w:r w:rsidR="00B46244" w:rsidRPr="00944F39">
        <w:rPr>
          <w:rFonts w:asciiTheme="majorHAnsi" w:eastAsiaTheme="majorEastAsia" w:hAnsiTheme="majorHAnsi" w:cstheme="majorHAnsi" w:hint="eastAsia"/>
          <w:sz w:val="21"/>
          <w:szCs w:val="21"/>
        </w:rPr>
        <w:t>：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6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月</w:t>
      </w:r>
      <w:r w:rsidR="004D571B" w:rsidRPr="00944F39">
        <w:rPr>
          <w:rFonts w:asciiTheme="majorHAnsi" w:eastAsiaTheme="majorEastAsia" w:hAnsiTheme="majorHAnsi" w:cstheme="majorHAnsi" w:hint="eastAsia"/>
          <w:sz w:val="21"/>
          <w:szCs w:val="21"/>
        </w:rPr>
        <w:t>11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日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（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土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B46244" w:rsidRPr="00944F39">
        <w:rPr>
          <w:rFonts w:asciiTheme="majorHAnsi" w:eastAsiaTheme="majorEastAsia" w:hAnsiTheme="majorHAnsi" w:cstheme="majorHAnsi" w:hint="eastAsia"/>
          <w:sz w:val="21"/>
          <w:szCs w:val="21"/>
        </w:rPr>
        <w:t>）</w:t>
      </w:r>
      <w:r w:rsidR="009D67D7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73B34071" w14:textId="5F268C4D" w:rsidR="00783E45" w:rsidRPr="00944F39" w:rsidRDefault="00783E45" w:rsidP="008F0F1C">
      <w:pPr>
        <w:pStyle w:val="af"/>
        <w:numPr>
          <w:ilvl w:val="0"/>
          <w:numId w:val="24"/>
        </w:numPr>
        <w:spacing w:line="320" w:lineRule="exact"/>
        <w:ind w:leftChars="0" w:left="186" w:rightChars="-27" w:right="-58" w:hangingChars="100" w:hanging="186"/>
        <w:jc w:val="both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抄録は大会前に学会</w:t>
      </w:r>
      <w:r w:rsidR="00552B5C" w:rsidRPr="00944F39">
        <w:rPr>
          <w:rFonts w:asciiTheme="majorHAnsi" w:eastAsiaTheme="majorEastAsia" w:hAnsiTheme="majorHAnsi" w:cstheme="majorHAnsi"/>
          <w:sz w:val="21"/>
          <w:szCs w:val="21"/>
        </w:rPr>
        <w:t>HP</w:t>
      </w: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に掲載され一般公開されますのでご了承ください</w:t>
      </w:r>
      <w:r w:rsidR="00AF2466" w:rsidRPr="00944F39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</w:p>
    <w:p w14:paraId="430255E6" w14:textId="0D78ECF4" w:rsidR="00AF2466" w:rsidRPr="00944F39" w:rsidRDefault="00AF2466" w:rsidP="00AF2466">
      <w:pPr>
        <w:spacing w:line="320" w:lineRule="exact"/>
        <w:ind w:left="181" w:hangingChars="97" w:hanging="181"/>
        <w:rPr>
          <w:rFonts w:asciiTheme="majorHAnsi" w:eastAsiaTheme="majorEastAsia" w:hAnsiTheme="majorHAnsi" w:cstheme="majorHAnsi"/>
          <w:sz w:val="21"/>
          <w:szCs w:val="21"/>
        </w:rPr>
      </w:pPr>
      <w:r w:rsidRPr="00944F39">
        <w:rPr>
          <w:rFonts w:asciiTheme="majorHAnsi" w:eastAsiaTheme="majorEastAsia" w:hAnsiTheme="majorHAnsi" w:cstheme="majorHAnsi" w:hint="eastAsia"/>
          <w:sz w:val="21"/>
          <w:szCs w:val="21"/>
        </w:rPr>
        <w:t>・当日配布資料がある場合には、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PDF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ファイルに変換し、大会前日（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7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月</w:t>
      </w:r>
      <w:r w:rsidR="005D078A" w:rsidRPr="00944F39">
        <w:rPr>
          <w:rFonts w:asciiTheme="majorHAnsi" w:eastAsiaTheme="majorEastAsia" w:hAnsiTheme="majorHAnsi" w:cstheme="majorHAnsi" w:hint="eastAsia"/>
          <w:sz w:val="21"/>
          <w:szCs w:val="21"/>
        </w:rPr>
        <w:t>1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日）の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13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時までに大会実行委員会の事務局宛にお送り</w:t>
      </w:r>
      <w:r w:rsidR="00C22BEC" w:rsidRPr="00944F39">
        <w:rPr>
          <w:rFonts w:asciiTheme="majorHAnsi" w:eastAsiaTheme="majorEastAsia" w:hAnsiTheme="majorHAnsi" w:cstheme="majorHAnsi" w:hint="eastAsia"/>
          <w:sz w:val="21"/>
          <w:szCs w:val="21"/>
        </w:rPr>
        <w:t>くだ</w:t>
      </w:r>
      <w:r w:rsidRPr="00944F39">
        <w:rPr>
          <w:rFonts w:asciiTheme="majorHAnsi" w:eastAsiaTheme="majorEastAsia" w:hAnsiTheme="majorHAnsi" w:cstheme="majorHAnsi"/>
          <w:sz w:val="21"/>
          <w:szCs w:val="21"/>
        </w:rPr>
        <w:t>さい。事前に参加申込者に共有します。</w:t>
      </w:r>
    </w:p>
    <w:p w14:paraId="6D653BCF" w14:textId="77777777" w:rsidR="00B45079" w:rsidRPr="00573654" w:rsidRDefault="00B45079" w:rsidP="008F0F1C">
      <w:pPr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</w:p>
    <w:p w14:paraId="3865F2DA" w14:textId="42A95FA5" w:rsidR="00061C2E" w:rsidRPr="00573654" w:rsidRDefault="009874D8" w:rsidP="008F0F1C">
      <w:pPr>
        <w:spacing w:line="320" w:lineRule="exact"/>
        <w:rPr>
          <w:rFonts w:asciiTheme="majorHAnsi" w:eastAsiaTheme="majorEastAsia" w:hAnsiTheme="majorHAnsi" w:cstheme="majorHAnsi"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＜</w:t>
      </w:r>
      <w:r w:rsidR="00C26F83" w:rsidRPr="00573654">
        <w:rPr>
          <w:rFonts w:asciiTheme="majorHAnsi" w:eastAsiaTheme="majorEastAsia" w:hAnsiTheme="majorHAnsi" w:cstheme="majorHAnsi" w:hint="eastAsia"/>
          <w:sz w:val="22"/>
          <w:szCs w:val="22"/>
        </w:rPr>
        <w:t>プログラム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・</w:t>
      </w:r>
      <w:r w:rsidR="00B3781F" w:rsidRPr="00573654">
        <w:rPr>
          <w:rFonts w:asciiTheme="majorHAnsi" w:eastAsiaTheme="majorEastAsia" w:hAnsiTheme="majorHAnsi" w:cstheme="majorHAnsi" w:hint="eastAsia"/>
          <w:sz w:val="22"/>
          <w:szCs w:val="22"/>
        </w:rPr>
        <w:t>抄録等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の</w:t>
      </w:r>
      <w:r w:rsidR="00061C2E" w:rsidRPr="00573654">
        <w:rPr>
          <w:rFonts w:asciiTheme="majorHAnsi" w:eastAsiaTheme="majorEastAsia" w:hAnsiTheme="majorHAnsi" w:cstheme="majorHAnsi"/>
          <w:sz w:val="22"/>
          <w:szCs w:val="22"/>
        </w:rPr>
        <w:t>HP</w:t>
      </w:r>
      <w:r w:rsidR="00326DD6" w:rsidRPr="00573654">
        <w:rPr>
          <w:rFonts w:asciiTheme="majorHAnsi" w:eastAsiaTheme="majorEastAsia" w:hAnsiTheme="majorHAnsi" w:cstheme="majorHAnsi" w:hint="eastAsia"/>
          <w:sz w:val="22"/>
          <w:szCs w:val="22"/>
        </w:rPr>
        <w:t>掲載</w:t>
      </w:r>
      <w:r w:rsidR="00061C2E" w:rsidRPr="00573654">
        <w:rPr>
          <w:rFonts w:asciiTheme="majorHAnsi" w:eastAsiaTheme="majorEastAsia" w:hAnsiTheme="majorHAnsi" w:cstheme="majorHAnsi" w:hint="eastAsia"/>
          <w:sz w:val="22"/>
          <w:szCs w:val="22"/>
        </w:rPr>
        <w:t>について</w:t>
      </w:r>
      <w:r w:rsidRPr="00573654">
        <w:rPr>
          <w:rFonts w:asciiTheme="majorHAnsi" w:eastAsiaTheme="majorEastAsia" w:hAnsiTheme="majorHAnsi" w:cstheme="majorHAnsi" w:hint="eastAsia"/>
          <w:sz w:val="22"/>
          <w:szCs w:val="22"/>
        </w:rPr>
        <w:t>＞</w:t>
      </w:r>
    </w:p>
    <w:p w14:paraId="3A22660B" w14:textId="59F61A46" w:rsidR="00FA206D" w:rsidRPr="00573654" w:rsidRDefault="00C566B5" w:rsidP="008F0F1C">
      <w:pPr>
        <w:pStyle w:val="ab"/>
        <w:spacing w:line="320" w:lineRule="exact"/>
        <w:ind w:leftChars="65" w:left="141" w:rightChars="-95" w:right="-206" w:firstLineChars="0" w:firstLine="0"/>
        <w:rPr>
          <w:rFonts w:asciiTheme="majorHAnsi" w:eastAsiaTheme="majorEastAsia" w:hAnsiTheme="majorHAnsi" w:cstheme="majorHAnsi"/>
          <w:szCs w:val="21"/>
        </w:rPr>
      </w:pPr>
      <w:r w:rsidRPr="00573654">
        <w:rPr>
          <w:rFonts w:asciiTheme="majorHAnsi" w:eastAsiaTheme="majorEastAsia" w:hAnsiTheme="majorHAnsi" w:cstheme="majorHAnsi" w:hint="eastAsia"/>
          <w:szCs w:val="21"/>
        </w:rPr>
        <w:t>プログラム・抄録集の冊子印刷</w:t>
      </w:r>
      <w:r w:rsidR="00AF2466" w:rsidRPr="00573654">
        <w:rPr>
          <w:rFonts w:asciiTheme="majorHAnsi" w:eastAsiaTheme="majorEastAsia" w:hAnsiTheme="majorHAnsi" w:cstheme="majorHAnsi" w:hint="eastAsia"/>
          <w:szCs w:val="21"/>
        </w:rPr>
        <w:t>は</w:t>
      </w:r>
      <w:r w:rsidR="003910C1" w:rsidRPr="00573654">
        <w:rPr>
          <w:rFonts w:asciiTheme="majorHAnsi" w:eastAsiaTheme="majorEastAsia" w:hAnsiTheme="majorHAnsi" w:cstheme="majorHAnsi" w:hint="eastAsia"/>
          <w:szCs w:val="21"/>
        </w:rPr>
        <w:t>行わず</w:t>
      </w:r>
      <w:r w:rsidRPr="00573654">
        <w:rPr>
          <w:rFonts w:asciiTheme="majorHAnsi" w:eastAsiaTheme="majorEastAsia" w:hAnsiTheme="majorHAnsi" w:cstheme="majorHAnsi" w:hint="eastAsia"/>
          <w:szCs w:val="21"/>
        </w:rPr>
        <w:t>、事前に学会</w:t>
      </w:r>
      <w:r w:rsidRPr="00573654">
        <w:rPr>
          <w:rFonts w:asciiTheme="majorHAnsi" w:eastAsiaTheme="majorEastAsia" w:hAnsiTheme="majorHAnsi" w:cstheme="majorHAnsi"/>
          <w:szCs w:val="21"/>
        </w:rPr>
        <w:t>HP</w:t>
      </w:r>
      <w:r w:rsidRPr="00573654">
        <w:rPr>
          <w:rFonts w:asciiTheme="majorHAnsi" w:eastAsiaTheme="majorEastAsia" w:hAnsiTheme="majorHAnsi" w:cstheme="majorHAnsi" w:hint="eastAsia"/>
          <w:szCs w:val="21"/>
        </w:rPr>
        <w:t>にて一般公開</w:t>
      </w:r>
      <w:r w:rsidR="003910C1" w:rsidRPr="00573654">
        <w:rPr>
          <w:rFonts w:asciiTheme="majorHAnsi" w:eastAsiaTheme="majorEastAsia" w:hAnsiTheme="majorHAnsi" w:cstheme="majorHAnsi" w:hint="eastAsia"/>
          <w:szCs w:val="21"/>
        </w:rPr>
        <w:t>します</w:t>
      </w:r>
      <w:r w:rsidR="00730CF7" w:rsidRPr="00573654">
        <w:rPr>
          <w:rFonts w:asciiTheme="majorHAnsi" w:eastAsiaTheme="majorEastAsia" w:hAnsiTheme="majorHAnsi" w:cstheme="majorHAnsi" w:hint="eastAsia"/>
          <w:szCs w:val="21"/>
        </w:rPr>
        <w:t>。</w:t>
      </w:r>
    </w:p>
    <w:p w14:paraId="54B18D76" w14:textId="24710A7E" w:rsidR="00C566B5" w:rsidRPr="00573654" w:rsidRDefault="00C566B5" w:rsidP="008F0F1C">
      <w:pPr>
        <w:spacing w:line="320" w:lineRule="exact"/>
        <w:rPr>
          <w:rFonts w:asciiTheme="majorHAnsi" w:eastAsiaTheme="majorEastAsia" w:hAnsiTheme="majorHAnsi" w:cstheme="majorHAnsi"/>
          <w:b/>
          <w:bCs/>
          <w:sz w:val="21"/>
          <w:szCs w:val="21"/>
        </w:rPr>
      </w:pPr>
    </w:p>
    <w:p w14:paraId="052E0160" w14:textId="1CA3BB5A" w:rsidR="00C26F83" w:rsidRPr="00573654" w:rsidRDefault="00880E1C" w:rsidP="008F0F1C">
      <w:pPr>
        <w:spacing w:line="320" w:lineRule="exact"/>
        <w:rPr>
          <w:rFonts w:asciiTheme="majorHAnsi" w:eastAsiaTheme="majorEastAsia" w:hAnsiTheme="majorHAnsi" w:cstheme="majorHAnsi"/>
          <w:bCs/>
          <w:sz w:val="22"/>
          <w:szCs w:val="22"/>
        </w:rPr>
      </w:pPr>
      <w:r w:rsidRPr="00573654">
        <w:rPr>
          <w:rFonts w:asciiTheme="majorHAnsi" w:eastAsiaTheme="majorEastAsia" w:hAnsiTheme="majorHAnsi" w:cstheme="majorHAnsi" w:hint="eastAsia"/>
          <w:bCs/>
          <w:sz w:val="22"/>
          <w:szCs w:val="22"/>
        </w:rPr>
        <w:t>■</w:t>
      </w:r>
      <w:r w:rsidR="00C26F83" w:rsidRPr="00573654">
        <w:rPr>
          <w:rFonts w:asciiTheme="majorHAnsi" w:eastAsiaTheme="majorEastAsia" w:hAnsiTheme="majorHAnsi" w:cstheme="majorHAnsi" w:hint="eastAsia"/>
          <w:bCs/>
          <w:sz w:val="22"/>
          <w:szCs w:val="22"/>
        </w:rPr>
        <w:t>日本スポーツとジェンダー学会へのご入会</w:t>
      </w:r>
    </w:p>
    <w:p w14:paraId="40F70B05" w14:textId="01F01E77" w:rsidR="00C26F83" w:rsidRPr="00573654" w:rsidRDefault="00C26F83" w:rsidP="00C22BEC">
      <w:pPr>
        <w:spacing w:line="320" w:lineRule="exact"/>
        <w:ind w:firstLineChars="100" w:firstLine="186"/>
        <w:rPr>
          <w:rFonts w:asciiTheme="majorHAnsi" w:eastAsiaTheme="majorEastAsia" w:hAnsiTheme="majorHAnsi" w:cstheme="majorHAnsi"/>
          <w:sz w:val="21"/>
          <w:szCs w:val="21"/>
          <w:lang w:val="de-DE"/>
        </w:rPr>
      </w:pP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ホームページからいつでも入会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手続きをとっていただけます</w:t>
      </w:r>
      <w:r w:rsidR="00730CF7" w:rsidRPr="0053670D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入会審査には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2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～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3</w:t>
      </w:r>
      <w:r w:rsidR="00C22BEC" w:rsidRPr="0053670D">
        <w:rPr>
          <w:rFonts w:asciiTheme="majorHAnsi" w:eastAsiaTheme="majorEastAsia" w:hAnsiTheme="majorHAnsi" w:cstheme="majorHAnsi" w:hint="eastAsia"/>
          <w:sz w:val="21"/>
          <w:szCs w:val="21"/>
        </w:rPr>
        <w:t>週間かかります。</w:t>
      </w:r>
      <w:r w:rsidRPr="0053670D">
        <w:rPr>
          <w:rFonts w:asciiTheme="majorHAnsi" w:eastAsiaTheme="majorEastAsia" w:hAnsiTheme="majorHAnsi" w:cstheme="majorHAnsi" w:hint="eastAsia"/>
          <w:sz w:val="21"/>
          <w:szCs w:val="21"/>
        </w:rPr>
        <w:t>ご不明な</w:t>
      </w:r>
      <w:r w:rsidRPr="00573654">
        <w:rPr>
          <w:rFonts w:asciiTheme="majorHAnsi" w:eastAsiaTheme="majorEastAsia" w:hAnsiTheme="majorHAnsi" w:cstheme="majorHAnsi" w:hint="eastAsia"/>
          <w:sz w:val="21"/>
          <w:szCs w:val="21"/>
        </w:rPr>
        <w:t>点は学会事務局までお問い合わせください</w:t>
      </w:r>
      <w:r w:rsidR="00730CF7" w:rsidRPr="00573654">
        <w:rPr>
          <w:rFonts w:asciiTheme="majorHAnsi" w:eastAsiaTheme="majorEastAsia" w:hAnsiTheme="majorHAnsi" w:cstheme="majorHAnsi" w:hint="eastAsia"/>
          <w:sz w:val="21"/>
          <w:szCs w:val="21"/>
        </w:rPr>
        <w:t>。</w:t>
      </w:r>
      <w:r w:rsidR="00C22BEC" w:rsidRPr="00573654">
        <w:rPr>
          <w:rFonts w:asciiTheme="majorHAnsi" w:eastAsiaTheme="majorEastAsia" w:hAnsiTheme="majorHAnsi" w:cstheme="majorHAnsi" w:hint="eastAsia"/>
          <w:sz w:val="21"/>
          <w:szCs w:val="21"/>
        </w:rPr>
        <w:t xml:space="preserve">　　</w:t>
      </w:r>
      <w:r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 xml:space="preserve">E-mail: </w:t>
      </w:r>
      <w:r w:rsidR="00306925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info@jssgs</w:t>
      </w:r>
      <w:r w:rsidR="00410537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.</w:t>
      </w:r>
      <w:r w:rsidR="00306925" w:rsidRPr="00573654">
        <w:rPr>
          <w:rFonts w:asciiTheme="majorHAnsi" w:eastAsiaTheme="majorEastAsia" w:hAnsiTheme="majorHAnsi" w:cstheme="majorHAnsi"/>
          <w:sz w:val="21"/>
          <w:szCs w:val="21"/>
          <w:lang w:val="de-DE"/>
        </w:rPr>
        <w:t>org</w:t>
      </w:r>
    </w:p>
    <w:p w14:paraId="655C1A03" w14:textId="65CB35FF" w:rsidR="00B46244" w:rsidRDefault="00B46244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</w:p>
    <w:p w14:paraId="3FE35898" w14:textId="4473D07D" w:rsidR="001D2B19" w:rsidRDefault="001D2B19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  <w:r w:rsidRPr="00573654">
        <w:rPr>
          <w:rFonts w:asciiTheme="majorHAnsi" w:eastAsiaTheme="majorEastAsia" w:hAnsiTheme="majorHAnsi" w:cstheme="majorHAnsi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C48BFD6" wp14:editId="6118039F">
                <wp:simplePos x="0" y="0"/>
                <wp:positionH relativeFrom="margin">
                  <wp:align>left</wp:align>
                </wp:positionH>
                <wp:positionV relativeFrom="paragraph">
                  <wp:posOffset>6309</wp:posOffset>
                </wp:positionV>
                <wp:extent cx="5883310" cy="416080"/>
                <wp:effectExtent l="0" t="0" r="22225" b="22225"/>
                <wp:wrapNone/>
                <wp:docPr id="1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83310" cy="41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2628F19" w14:textId="28476DA2" w:rsidR="008A09F6" w:rsidRPr="00AF2466" w:rsidRDefault="008A09F6" w:rsidP="00B46244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お問い合わせ先：日本スポーツとジェンダー学会　第</w:t>
                            </w:r>
                            <w:r w:rsidR="0002349F">
                              <w:rPr>
                                <w:rFonts w:asciiTheme="majorHAnsi" w:eastAsia="ＭＳ ゴシック" w:hAnsiTheme="majorHAnsi" w:cstheme="majorHAnsi" w:hint="eastAsia"/>
                                <w:sz w:val="20"/>
                                <w:szCs w:val="20"/>
                              </w:rPr>
                              <w:t>21</w:t>
                            </w: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回</w:t>
                            </w:r>
                            <w:r w:rsidR="0002349F">
                              <w:rPr>
                                <w:rFonts w:asciiTheme="majorHAnsi" w:eastAsia="ＭＳ ゴシック" w:hAnsiTheme="majorHAnsi" w:cstheme="majorHAnsi" w:hint="eastAsia"/>
                                <w:sz w:val="20"/>
                                <w:szCs w:val="20"/>
                              </w:rPr>
                              <w:t>記念</w:t>
                            </w:r>
                            <w:r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大会実行委員会事務局</w:t>
                            </w:r>
                          </w:p>
                          <w:p w14:paraId="6B88C539" w14:textId="640FD78B" w:rsidR="008A09F6" w:rsidRPr="00AF2466" w:rsidRDefault="00AF2466" w:rsidP="00B46244">
                            <w:pPr>
                              <w:spacing w:line="280" w:lineRule="exact"/>
                              <w:jc w:val="center"/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F2466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事務局担当：藤山　新　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E-mail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congressoffice@jssgs</w:t>
                            </w:r>
                            <w:r w:rsidR="00410537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org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 xml:space="preserve">　学会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HP</w:t>
                            </w:r>
                            <w:r w:rsidR="008A09F6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：</w:t>
                            </w:r>
                            <w:r w:rsidR="004A379F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https://jssgs</w:t>
                            </w:r>
                            <w:r w:rsidR="00410537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.</w:t>
                            </w:r>
                            <w:r w:rsidR="004A379F" w:rsidRPr="00AF2466">
                              <w:rPr>
                                <w:rFonts w:asciiTheme="majorHAnsi" w:eastAsia="ＭＳ ゴシック" w:hAnsiTheme="majorHAnsi" w:cstheme="majorHAnsi"/>
                                <w:sz w:val="20"/>
                                <w:szCs w:val="20"/>
                              </w:rPr>
                              <w:t>org/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8BFD6" id="Rectangle 6" o:spid="_x0000_s1027" style="position:absolute;left:0;text-align:left;margin-left:0;margin-top:.5pt;width:463.25pt;height:32.7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" strokeweight="1pt">
                <o:lock v:ext="edit" aspectratio="t"/>
                <v:textbox inset="5.85pt,.7pt,5.85pt,.7pt">
                  <w:txbxContent>
                    <w:p w14:paraId="32628F19" w14:textId="28476DA2" w:rsidR="008A09F6" w:rsidRPr="00AF2466" w:rsidRDefault="008A09F6" w:rsidP="00B46244">
                      <w:pPr>
                        <w:spacing w:line="280" w:lineRule="exact"/>
                        <w:jc w:val="center"/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</w:pP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お問い合わせ先：日本スポーツとジェンダー学会　第</w:t>
                      </w:r>
                      <w:r w:rsidR="0002349F">
                        <w:rPr>
                          <w:rFonts w:asciiTheme="majorHAnsi" w:eastAsia="ＭＳ ゴシック" w:hAnsiTheme="majorHAnsi" w:cstheme="majorHAnsi" w:hint="eastAsia"/>
                          <w:sz w:val="20"/>
                          <w:szCs w:val="20"/>
                        </w:rPr>
                        <w:t>21</w:t>
                      </w: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回</w:t>
                      </w:r>
                      <w:r w:rsidR="0002349F">
                        <w:rPr>
                          <w:rFonts w:asciiTheme="majorHAnsi" w:eastAsia="ＭＳ ゴシック" w:hAnsiTheme="majorHAnsi" w:cstheme="majorHAnsi" w:hint="eastAsia"/>
                          <w:sz w:val="20"/>
                          <w:szCs w:val="20"/>
                        </w:rPr>
                        <w:t>記念</w:t>
                      </w:r>
                      <w:r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大会実行委員会事務局</w:t>
                      </w:r>
                    </w:p>
                    <w:p w14:paraId="6B88C539" w14:textId="640FD78B" w:rsidR="008A09F6" w:rsidRPr="00AF2466" w:rsidRDefault="00AF2466" w:rsidP="00B46244">
                      <w:pPr>
                        <w:spacing w:line="280" w:lineRule="exact"/>
                        <w:jc w:val="center"/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</w:pPr>
                      <w:r w:rsidRPr="00AF2466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事務局担当：藤山　新　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E-mail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：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congressoffice@jssgs</w:t>
                      </w:r>
                      <w:r w:rsidR="00410537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org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 xml:space="preserve">　学会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HP</w:t>
                      </w:r>
                      <w:r w:rsidR="008A09F6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：</w:t>
                      </w:r>
                      <w:r w:rsidR="004A379F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https://jssgs</w:t>
                      </w:r>
                      <w:r w:rsidR="00410537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.</w:t>
                      </w:r>
                      <w:r w:rsidR="004A379F" w:rsidRPr="00AF2466">
                        <w:rPr>
                          <w:rFonts w:asciiTheme="majorHAnsi" w:eastAsia="ＭＳ ゴシック" w:hAnsiTheme="majorHAnsi" w:cstheme="majorHAnsi"/>
                          <w:sz w:val="20"/>
                          <w:szCs w:val="20"/>
                        </w:rPr>
                        <w:t>org/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9DE346" w14:textId="09466A63" w:rsidR="001D2B19" w:rsidRDefault="001D2B19" w:rsidP="008F0F1C">
      <w:pPr>
        <w:spacing w:line="320" w:lineRule="exact"/>
        <w:ind w:firstLineChars="76" w:firstLine="142"/>
        <w:rPr>
          <w:rFonts w:asciiTheme="majorHAnsi" w:eastAsiaTheme="majorEastAsia" w:hAnsiTheme="majorHAnsi" w:cstheme="majorHAnsi"/>
          <w:sz w:val="21"/>
          <w:szCs w:val="21"/>
          <w:lang w:val="de-DE"/>
        </w:rPr>
      </w:pPr>
    </w:p>
    <w:p w14:paraId="0F1D41E6" w14:textId="77777777" w:rsidR="00DE6DDB" w:rsidRDefault="00DE6DDB" w:rsidP="00FB6167">
      <w:pPr>
        <w:spacing w:line="320" w:lineRule="exact"/>
        <w:rPr>
          <w:rFonts w:asciiTheme="minorEastAsia" w:eastAsiaTheme="minorEastAsia" w:hAnsiTheme="minorEastAsia" w:cstheme="majorHAnsi"/>
          <w:sz w:val="21"/>
          <w:szCs w:val="21"/>
          <w:lang w:val="de-DE"/>
        </w:rPr>
      </w:pPr>
    </w:p>
    <w:p w14:paraId="051833CF" w14:textId="75919ADF" w:rsidR="00E93545" w:rsidRPr="00E93545" w:rsidRDefault="00E93545" w:rsidP="00DE6DDB">
      <w:pPr>
        <w:pStyle w:val="af2"/>
      </w:pPr>
    </w:p>
    <w:sectPr w:rsidR="00E93545" w:rsidRPr="00E93545" w:rsidSect="008F0F1C">
      <w:headerReference w:type="default" r:id="rId8"/>
      <w:pgSz w:w="11906" w:h="16838" w:code="9"/>
      <w:pgMar w:top="1134" w:right="1134" w:bottom="851" w:left="1418" w:header="284" w:footer="567" w:gutter="0"/>
      <w:cols w:space="425"/>
      <w:docGrid w:type="linesAndChars" w:linePitch="331" w:charSpace="-48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4A43" w14:textId="77777777" w:rsidR="00EC50A2" w:rsidRDefault="00EC50A2">
      <w:r>
        <w:separator/>
      </w:r>
    </w:p>
  </w:endnote>
  <w:endnote w:type="continuationSeparator" w:id="0">
    <w:p w14:paraId="2757F84D" w14:textId="77777777" w:rsidR="00EC50A2" w:rsidRDefault="00EC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D69FB" w14:textId="77777777" w:rsidR="00EC50A2" w:rsidRDefault="00EC50A2">
      <w:r>
        <w:separator/>
      </w:r>
    </w:p>
  </w:footnote>
  <w:footnote w:type="continuationSeparator" w:id="0">
    <w:p w14:paraId="478F5541" w14:textId="77777777" w:rsidR="00EC50A2" w:rsidRDefault="00EC5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783E" w14:textId="77777777" w:rsidR="008A09F6" w:rsidRDefault="008A09F6">
    <w:pPr>
      <w:pStyle w:val="a3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CD5"/>
    <w:multiLevelType w:val="hybridMultilevel"/>
    <w:tmpl w:val="7EDC3632"/>
    <w:lvl w:ilvl="0" w:tplc="A27C174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 w15:restartNumberingAfterBreak="0">
    <w:nsid w:val="087E0190"/>
    <w:multiLevelType w:val="hybridMultilevel"/>
    <w:tmpl w:val="2A80D4A6"/>
    <w:lvl w:ilvl="0" w:tplc="1DA0DC4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C7D80"/>
    <w:multiLevelType w:val="hybridMultilevel"/>
    <w:tmpl w:val="0E1A3C3E"/>
    <w:lvl w:ilvl="0" w:tplc="B02AE9E8">
      <w:start w:val="2020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AAF11B3"/>
    <w:multiLevelType w:val="hybridMultilevel"/>
    <w:tmpl w:val="519C3374"/>
    <w:lvl w:ilvl="0" w:tplc="EC564E42">
      <w:start w:val="1"/>
      <w:numFmt w:val="decimal"/>
      <w:lvlText w:val="（%1）"/>
      <w:lvlJc w:val="left"/>
      <w:pPr>
        <w:ind w:left="480" w:hanging="48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FBB2708"/>
    <w:multiLevelType w:val="hybridMultilevel"/>
    <w:tmpl w:val="E4B6CCEE"/>
    <w:lvl w:ilvl="0" w:tplc="42ECC4D8">
      <w:numFmt w:val="bullet"/>
      <w:lvlText w:val="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12D93366"/>
    <w:multiLevelType w:val="hybridMultilevel"/>
    <w:tmpl w:val="1774092E"/>
    <w:lvl w:ilvl="0" w:tplc="A8CAD692">
      <w:start w:val="1"/>
      <w:numFmt w:val="decimalEnclosedCircle"/>
      <w:lvlText w:val="%1"/>
      <w:lvlJc w:val="left"/>
      <w:pPr>
        <w:ind w:left="19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895" w:hanging="420"/>
      </w:pPr>
    </w:lvl>
    <w:lvl w:ilvl="3" w:tplc="0409000F" w:tentative="1">
      <w:start w:val="1"/>
      <w:numFmt w:val="decimal"/>
      <w:lvlText w:val="%4."/>
      <w:lvlJc w:val="left"/>
      <w:pPr>
        <w:ind w:left="3315" w:hanging="420"/>
      </w:pPr>
    </w:lvl>
    <w:lvl w:ilvl="4" w:tplc="04090017" w:tentative="1">
      <w:start w:val="1"/>
      <w:numFmt w:val="aiueoFullWidth"/>
      <w:lvlText w:val="(%5)"/>
      <w:lvlJc w:val="left"/>
      <w:pPr>
        <w:ind w:left="373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55" w:hanging="420"/>
      </w:pPr>
    </w:lvl>
    <w:lvl w:ilvl="6" w:tplc="0409000F" w:tentative="1">
      <w:start w:val="1"/>
      <w:numFmt w:val="decimal"/>
      <w:lvlText w:val="%7."/>
      <w:lvlJc w:val="left"/>
      <w:pPr>
        <w:ind w:left="4575" w:hanging="420"/>
      </w:pPr>
    </w:lvl>
    <w:lvl w:ilvl="7" w:tplc="04090017" w:tentative="1">
      <w:start w:val="1"/>
      <w:numFmt w:val="aiueoFullWidth"/>
      <w:lvlText w:val="(%8)"/>
      <w:lvlJc w:val="left"/>
      <w:pPr>
        <w:ind w:left="49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15" w:hanging="420"/>
      </w:pPr>
    </w:lvl>
  </w:abstractNum>
  <w:abstractNum w:abstractNumId="6" w15:restartNumberingAfterBreak="0">
    <w:nsid w:val="13943E57"/>
    <w:multiLevelType w:val="hybridMultilevel"/>
    <w:tmpl w:val="5DC279B2"/>
    <w:lvl w:ilvl="0" w:tplc="1692487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B8A20AE"/>
    <w:multiLevelType w:val="hybridMultilevel"/>
    <w:tmpl w:val="C7AA6ABE"/>
    <w:lvl w:ilvl="0" w:tplc="84425316">
      <w:numFmt w:val="bullet"/>
      <w:suff w:val="space"/>
      <w:lvlText w:val="・"/>
      <w:lvlJc w:val="left"/>
      <w:pPr>
        <w:ind w:left="399" w:hanging="1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79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9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9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8" w15:restartNumberingAfterBreak="0">
    <w:nsid w:val="20132754"/>
    <w:multiLevelType w:val="hybridMultilevel"/>
    <w:tmpl w:val="00D4368A"/>
    <w:lvl w:ilvl="0" w:tplc="B1DA769E">
      <w:numFmt w:val="bullet"/>
      <w:lvlText w:val="※"/>
      <w:lvlJc w:val="left"/>
      <w:pPr>
        <w:ind w:left="6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28AB6EF2"/>
    <w:multiLevelType w:val="hybridMultilevel"/>
    <w:tmpl w:val="7CE28588"/>
    <w:lvl w:ilvl="0" w:tplc="13BC8B14">
      <w:start w:val="2020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906695"/>
    <w:multiLevelType w:val="hybridMultilevel"/>
    <w:tmpl w:val="47B07A2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2BA3A42"/>
    <w:multiLevelType w:val="hybridMultilevel"/>
    <w:tmpl w:val="66DEB800"/>
    <w:lvl w:ilvl="0" w:tplc="86028848">
      <w:start w:val="1"/>
      <w:numFmt w:val="bullet"/>
      <w:lvlText w:val="・"/>
      <w:lvlJc w:val="left"/>
      <w:pPr>
        <w:tabs>
          <w:tab w:val="num" w:pos="1331"/>
        </w:tabs>
        <w:ind w:left="1331" w:hanging="360"/>
      </w:pPr>
      <w:rPr>
        <w:rFonts w:ascii="ＭＳ 明朝" w:eastAsia="ＭＳ 明朝" w:hAnsi="ＭＳ 明朝" w:hint="eastAsia"/>
      </w:rPr>
    </w:lvl>
    <w:lvl w:ilvl="1" w:tplc="DC16F1B4" w:tentative="1">
      <w:start w:val="1"/>
      <w:numFmt w:val="bullet"/>
      <w:lvlText w:val=""/>
      <w:lvlJc w:val="left"/>
      <w:pPr>
        <w:tabs>
          <w:tab w:val="num" w:pos="1811"/>
        </w:tabs>
        <w:ind w:left="1811" w:hanging="420"/>
      </w:pPr>
      <w:rPr>
        <w:rFonts w:ascii="Wingdings" w:hAnsi="Wingdings" w:hint="default"/>
      </w:rPr>
    </w:lvl>
    <w:lvl w:ilvl="2" w:tplc="164CCF62" w:tentative="1">
      <w:start w:val="1"/>
      <w:numFmt w:val="bullet"/>
      <w:lvlText w:val=""/>
      <w:lvlJc w:val="left"/>
      <w:pPr>
        <w:tabs>
          <w:tab w:val="num" w:pos="2231"/>
        </w:tabs>
        <w:ind w:left="2231" w:hanging="420"/>
      </w:pPr>
      <w:rPr>
        <w:rFonts w:ascii="Wingdings" w:hAnsi="Wingdings" w:hint="default"/>
      </w:rPr>
    </w:lvl>
    <w:lvl w:ilvl="3" w:tplc="A25E8BC4" w:tentative="1">
      <w:start w:val="1"/>
      <w:numFmt w:val="bullet"/>
      <w:lvlText w:val=""/>
      <w:lvlJc w:val="left"/>
      <w:pPr>
        <w:tabs>
          <w:tab w:val="num" w:pos="2651"/>
        </w:tabs>
        <w:ind w:left="2651" w:hanging="420"/>
      </w:pPr>
      <w:rPr>
        <w:rFonts w:ascii="Wingdings" w:hAnsi="Wingdings" w:hint="default"/>
      </w:rPr>
    </w:lvl>
    <w:lvl w:ilvl="4" w:tplc="82D45ECE" w:tentative="1">
      <w:start w:val="1"/>
      <w:numFmt w:val="bullet"/>
      <w:lvlText w:val=""/>
      <w:lvlJc w:val="left"/>
      <w:pPr>
        <w:tabs>
          <w:tab w:val="num" w:pos="3071"/>
        </w:tabs>
        <w:ind w:left="3071" w:hanging="420"/>
      </w:pPr>
      <w:rPr>
        <w:rFonts w:ascii="Wingdings" w:hAnsi="Wingdings" w:hint="default"/>
      </w:rPr>
    </w:lvl>
    <w:lvl w:ilvl="5" w:tplc="6C5CA252" w:tentative="1">
      <w:start w:val="1"/>
      <w:numFmt w:val="bullet"/>
      <w:lvlText w:val=""/>
      <w:lvlJc w:val="left"/>
      <w:pPr>
        <w:tabs>
          <w:tab w:val="num" w:pos="3491"/>
        </w:tabs>
        <w:ind w:left="3491" w:hanging="420"/>
      </w:pPr>
      <w:rPr>
        <w:rFonts w:ascii="Wingdings" w:hAnsi="Wingdings" w:hint="default"/>
      </w:rPr>
    </w:lvl>
    <w:lvl w:ilvl="6" w:tplc="A8D4381A" w:tentative="1">
      <w:start w:val="1"/>
      <w:numFmt w:val="bullet"/>
      <w:lvlText w:val=""/>
      <w:lvlJc w:val="left"/>
      <w:pPr>
        <w:tabs>
          <w:tab w:val="num" w:pos="3911"/>
        </w:tabs>
        <w:ind w:left="3911" w:hanging="420"/>
      </w:pPr>
      <w:rPr>
        <w:rFonts w:ascii="Wingdings" w:hAnsi="Wingdings" w:hint="default"/>
      </w:rPr>
    </w:lvl>
    <w:lvl w:ilvl="7" w:tplc="C71AC8F6" w:tentative="1">
      <w:start w:val="1"/>
      <w:numFmt w:val="bullet"/>
      <w:lvlText w:val=""/>
      <w:lvlJc w:val="left"/>
      <w:pPr>
        <w:tabs>
          <w:tab w:val="num" w:pos="4331"/>
        </w:tabs>
        <w:ind w:left="4331" w:hanging="420"/>
      </w:pPr>
      <w:rPr>
        <w:rFonts w:ascii="Wingdings" w:hAnsi="Wingdings" w:hint="default"/>
      </w:rPr>
    </w:lvl>
    <w:lvl w:ilvl="8" w:tplc="42067418" w:tentative="1">
      <w:start w:val="1"/>
      <w:numFmt w:val="bullet"/>
      <w:lvlText w:val=""/>
      <w:lvlJc w:val="left"/>
      <w:pPr>
        <w:tabs>
          <w:tab w:val="num" w:pos="4751"/>
        </w:tabs>
        <w:ind w:left="4751" w:hanging="420"/>
      </w:pPr>
      <w:rPr>
        <w:rFonts w:ascii="Wingdings" w:hAnsi="Wingdings" w:hint="default"/>
      </w:rPr>
    </w:lvl>
  </w:abstractNum>
  <w:abstractNum w:abstractNumId="12" w15:restartNumberingAfterBreak="0">
    <w:nsid w:val="34A71BE0"/>
    <w:multiLevelType w:val="hybridMultilevel"/>
    <w:tmpl w:val="DA9C3D48"/>
    <w:lvl w:ilvl="0" w:tplc="DB3C2B1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567E7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68C222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C66175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8831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FB8CB9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F8558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1E6DC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61CAE0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6BC76B0"/>
    <w:multiLevelType w:val="hybridMultilevel"/>
    <w:tmpl w:val="91CE083E"/>
    <w:lvl w:ilvl="0" w:tplc="590C769A">
      <w:numFmt w:val="bullet"/>
      <w:lvlText w:val="※"/>
      <w:lvlJc w:val="left"/>
      <w:pPr>
        <w:ind w:left="1636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211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abstractNum w:abstractNumId="14" w15:restartNumberingAfterBreak="0">
    <w:nsid w:val="39C61677"/>
    <w:multiLevelType w:val="hybridMultilevel"/>
    <w:tmpl w:val="5582F75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5CF5105"/>
    <w:multiLevelType w:val="hybridMultilevel"/>
    <w:tmpl w:val="527E23E6"/>
    <w:lvl w:ilvl="0" w:tplc="2FC04E96">
      <w:start w:val="2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67E0A16"/>
    <w:multiLevelType w:val="hybridMultilevel"/>
    <w:tmpl w:val="CD608F54"/>
    <w:lvl w:ilvl="0" w:tplc="3C5AB7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8F313F"/>
    <w:multiLevelType w:val="hybridMultilevel"/>
    <w:tmpl w:val="28360DBE"/>
    <w:lvl w:ilvl="0" w:tplc="D170499A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4A0B4945"/>
    <w:multiLevelType w:val="hybridMultilevel"/>
    <w:tmpl w:val="B5B466B6"/>
    <w:lvl w:ilvl="0" w:tplc="8306EC38">
      <w:numFmt w:val="bullet"/>
      <w:suff w:val="space"/>
      <w:lvlText w:val="・"/>
      <w:lvlJc w:val="left"/>
      <w:pPr>
        <w:ind w:left="57" w:hanging="160"/>
      </w:pPr>
      <w:rPr>
        <w:rFonts w:ascii="ＭＳ ゴシック" w:eastAsia="ＭＳ ゴシック" w:hAnsi="ＭＳ ゴシック" w:cs="Wingdings" w:hint="eastAsia"/>
      </w:rPr>
    </w:lvl>
    <w:lvl w:ilvl="1" w:tplc="0409000B" w:tentative="1">
      <w:start w:val="1"/>
      <w:numFmt w:val="bullet"/>
      <w:lvlText w:val=""/>
      <w:lvlJc w:val="left"/>
      <w:pPr>
        <w:ind w:left="857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7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7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7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7" w:hanging="480"/>
      </w:pPr>
      <w:rPr>
        <w:rFonts w:ascii="Wingdings" w:hAnsi="Wingdings" w:hint="default"/>
      </w:rPr>
    </w:lvl>
  </w:abstractNum>
  <w:abstractNum w:abstractNumId="19" w15:restartNumberingAfterBreak="0">
    <w:nsid w:val="50B321C3"/>
    <w:multiLevelType w:val="hybridMultilevel"/>
    <w:tmpl w:val="153AA270"/>
    <w:lvl w:ilvl="0" w:tplc="2F180802">
      <w:start w:val="2020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9556716"/>
    <w:multiLevelType w:val="hybridMultilevel"/>
    <w:tmpl w:val="AB06B836"/>
    <w:lvl w:ilvl="0" w:tplc="2F180802">
      <w:start w:val="2020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AE97383"/>
    <w:multiLevelType w:val="hybridMultilevel"/>
    <w:tmpl w:val="8F1EEEF6"/>
    <w:lvl w:ilvl="0" w:tplc="83FE0EFE">
      <w:numFmt w:val="bullet"/>
      <w:lvlText w:val="※"/>
      <w:lvlJc w:val="left"/>
      <w:pPr>
        <w:ind w:left="536" w:hanging="360"/>
      </w:pPr>
      <w:rPr>
        <w:rFonts w:ascii="ＭＳ ゴシック" w:eastAsia="ＭＳ ゴシック" w:hAnsi="ＭＳ 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22" w15:restartNumberingAfterBreak="0">
    <w:nsid w:val="64D103DA"/>
    <w:multiLevelType w:val="hybridMultilevel"/>
    <w:tmpl w:val="2940FA70"/>
    <w:lvl w:ilvl="0" w:tplc="BD3C3BA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68031691"/>
    <w:multiLevelType w:val="multilevel"/>
    <w:tmpl w:val="DAE6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E87659"/>
    <w:multiLevelType w:val="hybridMultilevel"/>
    <w:tmpl w:val="6436FF64"/>
    <w:lvl w:ilvl="0" w:tplc="DBB077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26A591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41DB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632E80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6309A4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97AEC6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458B4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57477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A3452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0B10B20"/>
    <w:multiLevelType w:val="hybridMultilevel"/>
    <w:tmpl w:val="B6661772"/>
    <w:lvl w:ilvl="0" w:tplc="6C92A886"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26" w15:restartNumberingAfterBreak="0">
    <w:nsid w:val="730F56C1"/>
    <w:multiLevelType w:val="hybridMultilevel"/>
    <w:tmpl w:val="FDEAA9C4"/>
    <w:lvl w:ilvl="0" w:tplc="46F2C04A">
      <w:numFmt w:val="bullet"/>
      <w:suff w:val="space"/>
      <w:lvlText w:val="・"/>
      <w:lvlJc w:val="left"/>
      <w:pPr>
        <w:ind w:left="401" w:hanging="180"/>
      </w:pPr>
      <w:rPr>
        <w:rFonts w:ascii="ＭＳ ゴシック" w:eastAsia="ＭＳ ゴシック" w:hAnsi="ＭＳ ゴシック" w:hint="eastAsia"/>
        <w:color w:val="auto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181"/>
        </w:tabs>
        <w:ind w:left="1181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61"/>
        </w:tabs>
        <w:ind w:left="1661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41"/>
        </w:tabs>
        <w:ind w:left="2141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21"/>
        </w:tabs>
        <w:ind w:left="2621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01"/>
        </w:tabs>
        <w:ind w:left="3101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81"/>
        </w:tabs>
        <w:ind w:left="3581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61"/>
        </w:tabs>
        <w:ind w:left="4061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41"/>
        </w:tabs>
        <w:ind w:left="4541" w:hanging="480"/>
      </w:pPr>
      <w:rPr>
        <w:rFonts w:ascii="Wingdings" w:hAnsi="Wingdings" w:hint="default"/>
      </w:rPr>
    </w:lvl>
  </w:abstractNum>
  <w:abstractNum w:abstractNumId="27" w15:restartNumberingAfterBreak="0">
    <w:nsid w:val="73CD4C3C"/>
    <w:multiLevelType w:val="hybridMultilevel"/>
    <w:tmpl w:val="37B6A4A6"/>
    <w:lvl w:ilvl="0" w:tplc="0FC425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4721561"/>
    <w:multiLevelType w:val="hybridMultilevel"/>
    <w:tmpl w:val="0486CCEC"/>
    <w:lvl w:ilvl="0" w:tplc="A8B0DB8C">
      <w:numFmt w:val="bullet"/>
      <w:lvlText w:val="◆"/>
      <w:lvlJc w:val="left"/>
      <w:pPr>
        <w:ind w:left="360" w:hanging="360"/>
      </w:pPr>
      <w:rPr>
        <w:rFonts w:ascii="Times New Roman" w:eastAsiaTheme="maj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8E59CB"/>
    <w:multiLevelType w:val="hybridMultilevel"/>
    <w:tmpl w:val="F0B608D2"/>
    <w:lvl w:ilvl="0" w:tplc="9754ECE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0" w15:restartNumberingAfterBreak="0">
    <w:nsid w:val="7C59246A"/>
    <w:multiLevelType w:val="hybridMultilevel"/>
    <w:tmpl w:val="4C84DA34"/>
    <w:lvl w:ilvl="0" w:tplc="249CCD72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C80008A"/>
    <w:multiLevelType w:val="hybridMultilevel"/>
    <w:tmpl w:val="B8BA48E6"/>
    <w:lvl w:ilvl="0" w:tplc="4BCAEE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EE909E9"/>
    <w:multiLevelType w:val="hybridMultilevel"/>
    <w:tmpl w:val="E4A297DE"/>
    <w:lvl w:ilvl="0" w:tplc="7520EE70">
      <w:numFmt w:val="bullet"/>
      <w:lvlText w:val="・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 w16cid:durableId="201334024">
    <w:abstractNumId w:val="24"/>
  </w:num>
  <w:num w:numId="2" w16cid:durableId="591620024">
    <w:abstractNumId w:val="11"/>
  </w:num>
  <w:num w:numId="3" w16cid:durableId="1234194298">
    <w:abstractNumId w:val="12"/>
  </w:num>
  <w:num w:numId="4" w16cid:durableId="92752033">
    <w:abstractNumId w:val="25"/>
  </w:num>
  <w:num w:numId="5" w16cid:durableId="1297369113">
    <w:abstractNumId w:val="26"/>
  </w:num>
  <w:num w:numId="6" w16cid:durableId="266425177">
    <w:abstractNumId w:val="29"/>
  </w:num>
  <w:num w:numId="7" w16cid:durableId="623654951">
    <w:abstractNumId w:val="5"/>
  </w:num>
  <w:num w:numId="8" w16cid:durableId="1512530293">
    <w:abstractNumId w:val="18"/>
  </w:num>
  <w:num w:numId="9" w16cid:durableId="1516994539">
    <w:abstractNumId w:val="7"/>
  </w:num>
  <w:num w:numId="10" w16cid:durableId="526452035">
    <w:abstractNumId w:val="14"/>
  </w:num>
  <w:num w:numId="11" w16cid:durableId="658581334">
    <w:abstractNumId w:val="28"/>
  </w:num>
  <w:num w:numId="12" w16cid:durableId="977497377">
    <w:abstractNumId w:val="32"/>
  </w:num>
  <w:num w:numId="13" w16cid:durableId="1705980360">
    <w:abstractNumId w:val="27"/>
  </w:num>
  <w:num w:numId="14" w16cid:durableId="2134596193">
    <w:abstractNumId w:val="16"/>
  </w:num>
  <w:num w:numId="15" w16cid:durableId="1605922663">
    <w:abstractNumId w:val="0"/>
  </w:num>
  <w:num w:numId="16" w16cid:durableId="460877573">
    <w:abstractNumId w:val="15"/>
  </w:num>
  <w:num w:numId="17" w16cid:durableId="1380742863">
    <w:abstractNumId w:val="3"/>
  </w:num>
  <w:num w:numId="18" w16cid:durableId="169223498">
    <w:abstractNumId w:val="1"/>
  </w:num>
  <w:num w:numId="19" w16cid:durableId="1227180160">
    <w:abstractNumId w:val="21"/>
  </w:num>
  <w:num w:numId="20" w16cid:durableId="1497838746">
    <w:abstractNumId w:val="6"/>
  </w:num>
  <w:num w:numId="21" w16cid:durableId="2075161944">
    <w:abstractNumId w:val="23"/>
  </w:num>
  <w:num w:numId="22" w16cid:durableId="1010722338">
    <w:abstractNumId w:val="2"/>
  </w:num>
  <w:num w:numId="23" w16cid:durableId="92169630">
    <w:abstractNumId w:val="20"/>
  </w:num>
  <w:num w:numId="24" w16cid:durableId="48920465">
    <w:abstractNumId w:val="9"/>
  </w:num>
  <w:num w:numId="25" w16cid:durableId="519509079">
    <w:abstractNumId w:val="17"/>
  </w:num>
  <w:num w:numId="26" w16cid:durableId="1737045802">
    <w:abstractNumId w:val="4"/>
  </w:num>
  <w:num w:numId="27" w16cid:durableId="1231428380">
    <w:abstractNumId w:val="8"/>
  </w:num>
  <w:num w:numId="28" w16cid:durableId="1872496360">
    <w:abstractNumId w:val="13"/>
  </w:num>
  <w:num w:numId="29" w16cid:durableId="359360801">
    <w:abstractNumId w:val="19"/>
  </w:num>
  <w:num w:numId="30" w16cid:durableId="906571151">
    <w:abstractNumId w:val="30"/>
  </w:num>
  <w:num w:numId="31" w16cid:durableId="118300392">
    <w:abstractNumId w:val="31"/>
  </w:num>
  <w:num w:numId="32" w16cid:durableId="271673035">
    <w:abstractNumId w:val="10"/>
  </w:num>
  <w:num w:numId="33" w16cid:durableId="25521517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674"/>
    <w:rsid w:val="00000B50"/>
    <w:rsid w:val="00000FA3"/>
    <w:rsid w:val="000066E6"/>
    <w:rsid w:val="00011284"/>
    <w:rsid w:val="00011613"/>
    <w:rsid w:val="00011F85"/>
    <w:rsid w:val="00013772"/>
    <w:rsid w:val="00015D5D"/>
    <w:rsid w:val="0002015F"/>
    <w:rsid w:val="0002349F"/>
    <w:rsid w:val="00033025"/>
    <w:rsid w:val="0003453B"/>
    <w:rsid w:val="00037D07"/>
    <w:rsid w:val="00043301"/>
    <w:rsid w:val="000471C9"/>
    <w:rsid w:val="00053AFE"/>
    <w:rsid w:val="00054DCF"/>
    <w:rsid w:val="00061C2E"/>
    <w:rsid w:val="00062DEE"/>
    <w:rsid w:val="00075EA2"/>
    <w:rsid w:val="000775BA"/>
    <w:rsid w:val="00080563"/>
    <w:rsid w:val="00081F17"/>
    <w:rsid w:val="00084D11"/>
    <w:rsid w:val="000858D3"/>
    <w:rsid w:val="00085D86"/>
    <w:rsid w:val="00086737"/>
    <w:rsid w:val="000943C7"/>
    <w:rsid w:val="00096D2A"/>
    <w:rsid w:val="00097095"/>
    <w:rsid w:val="000A166E"/>
    <w:rsid w:val="000B00E0"/>
    <w:rsid w:val="000B088B"/>
    <w:rsid w:val="000C2253"/>
    <w:rsid w:val="000C46C4"/>
    <w:rsid w:val="000C6573"/>
    <w:rsid w:val="000C6648"/>
    <w:rsid w:val="000C6EBE"/>
    <w:rsid w:val="000D57E6"/>
    <w:rsid w:val="000D6E07"/>
    <w:rsid w:val="000E0869"/>
    <w:rsid w:val="000E3D32"/>
    <w:rsid w:val="000E5267"/>
    <w:rsid w:val="000E73ED"/>
    <w:rsid w:val="000F0E53"/>
    <w:rsid w:val="000F1DFA"/>
    <w:rsid w:val="0010051F"/>
    <w:rsid w:val="00105BA2"/>
    <w:rsid w:val="001065A4"/>
    <w:rsid w:val="0010797C"/>
    <w:rsid w:val="00112DF8"/>
    <w:rsid w:val="001139F9"/>
    <w:rsid w:val="00113D62"/>
    <w:rsid w:val="0011446E"/>
    <w:rsid w:val="00114F2E"/>
    <w:rsid w:val="00117E36"/>
    <w:rsid w:val="0013069A"/>
    <w:rsid w:val="00130C7E"/>
    <w:rsid w:val="0013672E"/>
    <w:rsid w:val="00137825"/>
    <w:rsid w:val="0016307D"/>
    <w:rsid w:val="00167C3C"/>
    <w:rsid w:val="001749D3"/>
    <w:rsid w:val="00174F0D"/>
    <w:rsid w:val="00186D8B"/>
    <w:rsid w:val="00194A28"/>
    <w:rsid w:val="001A3C36"/>
    <w:rsid w:val="001B220B"/>
    <w:rsid w:val="001C4AE5"/>
    <w:rsid w:val="001C5324"/>
    <w:rsid w:val="001D01A5"/>
    <w:rsid w:val="001D2B19"/>
    <w:rsid w:val="001D2C0A"/>
    <w:rsid w:val="001D4EE4"/>
    <w:rsid w:val="001D6728"/>
    <w:rsid w:val="001D728F"/>
    <w:rsid w:val="001E0940"/>
    <w:rsid w:val="001E2A36"/>
    <w:rsid w:val="001E7F31"/>
    <w:rsid w:val="001F03E4"/>
    <w:rsid w:val="001F2C6A"/>
    <w:rsid w:val="001F775C"/>
    <w:rsid w:val="00203B58"/>
    <w:rsid w:val="002075F6"/>
    <w:rsid w:val="002110D7"/>
    <w:rsid w:val="00217A6B"/>
    <w:rsid w:val="00222DD2"/>
    <w:rsid w:val="00224A51"/>
    <w:rsid w:val="002259F8"/>
    <w:rsid w:val="00226F38"/>
    <w:rsid w:val="0022708D"/>
    <w:rsid w:val="00227827"/>
    <w:rsid w:val="002358FF"/>
    <w:rsid w:val="00235CDE"/>
    <w:rsid w:val="00250709"/>
    <w:rsid w:val="00254A9E"/>
    <w:rsid w:val="002550FE"/>
    <w:rsid w:val="002555D7"/>
    <w:rsid w:val="00255CD8"/>
    <w:rsid w:val="00255DC4"/>
    <w:rsid w:val="002610F1"/>
    <w:rsid w:val="002737F3"/>
    <w:rsid w:val="00280889"/>
    <w:rsid w:val="00282B2B"/>
    <w:rsid w:val="00283120"/>
    <w:rsid w:val="002835E6"/>
    <w:rsid w:val="002907A6"/>
    <w:rsid w:val="002A1C8A"/>
    <w:rsid w:val="002A2FEE"/>
    <w:rsid w:val="002B179A"/>
    <w:rsid w:val="002B1D04"/>
    <w:rsid w:val="002B2E1A"/>
    <w:rsid w:val="002B300D"/>
    <w:rsid w:val="002B3387"/>
    <w:rsid w:val="002C08CE"/>
    <w:rsid w:val="002C3C9B"/>
    <w:rsid w:val="002C5777"/>
    <w:rsid w:val="002C5A1C"/>
    <w:rsid w:val="002D361C"/>
    <w:rsid w:val="002D4155"/>
    <w:rsid w:val="002D50FE"/>
    <w:rsid w:val="002E10A1"/>
    <w:rsid w:val="002F513D"/>
    <w:rsid w:val="002F54A2"/>
    <w:rsid w:val="002F6CF4"/>
    <w:rsid w:val="0030043B"/>
    <w:rsid w:val="00300B5A"/>
    <w:rsid w:val="00301CBB"/>
    <w:rsid w:val="00301E62"/>
    <w:rsid w:val="00302359"/>
    <w:rsid w:val="0030365C"/>
    <w:rsid w:val="00304568"/>
    <w:rsid w:val="00304AA1"/>
    <w:rsid w:val="00306925"/>
    <w:rsid w:val="00320448"/>
    <w:rsid w:val="003211F5"/>
    <w:rsid w:val="00321D94"/>
    <w:rsid w:val="00322116"/>
    <w:rsid w:val="00326DD6"/>
    <w:rsid w:val="00334005"/>
    <w:rsid w:val="00336199"/>
    <w:rsid w:val="00336449"/>
    <w:rsid w:val="00342818"/>
    <w:rsid w:val="0034417A"/>
    <w:rsid w:val="00344A5D"/>
    <w:rsid w:val="00345EB5"/>
    <w:rsid w:val="00346158"/>
    <w:rsid w:val="0034679A"/>
    <w:rsid w:val="00352949"/>
    <w:rsid w:val="00353964"/>
    <w:rsid w:val="00355AD2"/>
    <w:rsid w:val="003561EF"/>
    <w:rsid w:val="00360D04"/>
    <w:rsid w:val="00362AD5"/>
    <w:rsid w:val="003668DB"/>
    <w:rsid w:val="003759F9"/>
    <w:rsid w:val="00376434"/>
    <w:rsid w:val="00376D5C"/>
    <w:rsid w:val="003777F0"/>
    <w:rsid w:val="00380D33"/>
    <w:rsid w:val="003839A6"/>
    <w:rsid w:val="00386791"/>
    <w:rsid w:val="00386ECA"/>
    <w:rsid w:val="003910C1"/>
    <w:rsid w:val="00394B31"/>
    <w:rsid w:val="003960EA"/>
    <w:rsid w:val="003A1346"/>
    <w:rsid w:val="003A4BDE"/>
    <w:rsid w:val="003A6FE6"/>
    <w:rsid w:val="003B24B5"/>
    <w:rsid w:val="003B4214"/>
    <w:rsid w:val="003B7509"/>
    <w:rsid w:val="003C17ED"/>
    <w:rsid w:val="003C251C"/>
    <w:rsid w:val="003C3B00"/>
    <w:rsid w:val="003D0F29"/>
    <w:rsid w:val="003D59F4"/>
    <w:rsid w:val="003E3A6E"/>
    <w:rsid w:val="003E6059"/>
    <w:rsid w:val="003F4734"/>
    <w:rsid w:val="00400866"/>
    <w:rsid w:val="00406E33"/>
    <w:rsid w:val="00410537"/>
    <w:rsid w:val="0041088A"/>
    <w:rsid w:val="00410EE2"/>
    <w:rsid w:val="00412DC4"/>
    <w:rsid w:val="004276CF"/>
    <w:rsid w:val="00430D77"/>
    <w:rsid w:val="004312F2"/>
    <w:rsid w:val="00440912"/>
    <w:rsid w:val="00441555"/>
    <w:rsid w:val="004425AD"/>
    <w:rsid w:val="004430C1"/>
    <w:rsid w:val="00446709"/>
    <w:rsid w:val="00451918"/>
    <w:rsid w:val="0045238E"/>
    <w:rsid w:val="0045330E"/>
    <w:rsid w:val="0046065F"/>
    <w:rsid w:val="004624A2"/>
    <w:rsid w:val="0046347C"/>
    <w:rsid w:val="004637C1"/>
    <w:rsid w:val="00466025"/>
    <w:rsid w:val="00471C2F"/>
    <w:rsid w:val="00472CD3"/>
    <w:rsid w:val="0047617A"/>
    <w:rsid w:val="00476FB2"/>
    <w:rsid w:val="004771A9"/>
    <w:rsid w:val="00493C96"/>
    <w:rsid w:val="004A379F"/>
    <w:rsid w:val="004A6F9D"/>
    <w:rsid w:val="004A73F3"/>
    <w:rsid w:val="004B088C"/>
    <w:rsid w:val="004B09B4"/>
    <w:rsid w:val="004B112B"/>
    <w:rsid w:val="004B23B3"/>
    <w:rsid w:val="004B592B"/>
    <w:rsid w:val="004B5D4A"/>
    <w:rsid w:val="004B612C"/>
    <w:rsid w:val="004B76D6"/>
    <w:rsid w:val="004C1CE4"/>
    <w:rsid w:val="004C36C4"/>
    <w:rsid w:val="004C394F"/>
    <w:rsid w:val="004C77F1"/>
    <w:rsid w:val="004D250E"/>
    <w:rsid w:val="004D3110"/>
    <w:rsid w:val="004D571B"/>
    <w:rsid w:val="004D62CB"/>
    <w:rsid w:val="004D663A"/>
    <w:rsid w:val="004D6A6D"/>
    <w:rsid w:val="004D7E8A"/>
    <w:rsid w:val="004E24B6"/>
    <w:rsid w:val="004F3934"/>
    <w:rsid w:val="004F5509"/>
    <w:rsid w:val="00500687"/>
    <w:rsid w:val="00501754"/>
    <w:rsid w:val="00501E3F"/>
    <w:rsid w:val="0050221F"/>
    <w:rsid w:val="005066A0"/>
    <w:rsid w:val="0051478A"/>
    <w:rsid w:val="00515867"/>
    <w:rsid w:val="00516C24"/>
    <w:rsid w:val="00517317"/>
    <w:rsid w:val="00520357"/>
    <w:rsid w:val="00523B9E"/>
    <w:rsid w:val="005314A6"/>
    <w:rsid w:val="0053670D"/>
    <w:rsid w:val="00544058"/>
    <w:rsid w:val="005456A6"/>
    <w:rsid w:val="00552B5C"/>
    <w:rsid w:val="00556D1C"/>
    <w:rsid w:val="00562333"/>
    <w:rsid w:val="00563592"/>
    <w:rsid w:val="00570DCA"/>
    <w:rsid w:val="00573654"/>
    <w:rsid w:val="00574AE5"/>
    <w:rsid w:val="00576AD5"/>
    <w:rsid w:val="0058320A"/>
    <w:rsid w:val="00586259"/>
    <w:rsid w:val="00590E96"/>
    <w:rsid w:val="00591507"/>
    <w:rsid w:val="00592C37"/>
    <w:rsid w:val="0059414A"/>
    <w:rsid w:val="00595ADD"/>
    <w:rsid w:val="00596598"/>
    <w:rsid w:val="005A601A"/>
    <w:rsid w:val="005B65D3"/>
    <w:rsid w:val="005D078A"/>
    <w:rsid w:val="005D07AE"/>
    <w:rsid w:val="005E029A"/>
    <w:rsid w:val="005E3717"/>
    <w:rsid w:val="005E42BB"/>
    <w:rsid w:val="005E4C56"/>
    <w:rsid w:val="005E5351"/>
    <w:rsid w:val="005F43DF"/>
    <w:rsid w:val="005F47F4"/>
    <w:rsid w:val="005F7FF3"/>
    <w:rsid w:val="00601B7E"/>
    <w:rsid w:val="006032C4"/>
    <w:rsid w:val="00606D64"/>
    <w:rsid w:val="006075D8"/>
    <w:rsid w:val="006158BB"/>
    <w:rsid w:val="00616C55"/>
    <w:rsid w:val="006214A7"/>
    <w:rsid w:val="0062550C"/>
    <w:rsid w:val="00627133"/>
    <w:rsid w:val="006324E4"/>
    <w:rsid w:val="006330D2"/>
    <w:rsid w:val="006361D0"/>
    <w:rsid w:val="00636C16"/>
    <w:rsid w:val="00636F55"/>
    <w:rsid w:val="0064254B"/>
    <w:rsid w:val="0064271D"/>
    <w:rsid w:val="00643875"/>
    <w:rsid w:val="00650003"/>
    <w:rsid w:val="00650EBC"/>
    <w:rsid w:val="006530DB"/>
    <w:rsid w:val="00655CEE"/>
    <w:rsid w:val="006564B5"/>
    <w:rsid w:val="006568A8"/>
    <w:rsid w:val="0066162B"/>
    <w:rsid w:val="00662FF3"/>
    <w:rsid w:val="00666FB3"/>
    <w:rsid w:val="00667B4A"/>
    <w:rsid w:val="00672040"/>
    <w:rsid w:val="00674186"/>
    <w:rsid w:val="0067475E"/>
    <w:rsid w:val="00676D1C"/>
    <w:rsid w:val="00682CAD"/>
    <w:rsid w:val="00683DB9"/>
    <w:rsid w:val="006902D1"/>
    <w:rsid w:val="00691F3A"/>
    <w:rsid w:val="0069505A"/>
    <w:rsid w:val="006959AA"/>
    <w:rsid w:val="00696C25"/>
    <w:rsid w:val="006A0C6E"/>
    <w:rsid w:val="006A51E9"/>
    <w:rsid w:val="006A5F66"/>
    <w:rsid w:val="006A62EA"/>
    <w:rsid w:val="006A71F3"/>
    <w:rsid w:val="006B2F78"/>
    <w:rsid w:val="006B5F98"/>
    <w:rsid w:val="006B5FE7"/>
    <w:rsid w:val="006B68C3"/>
    <w:rsid w:val="006B6D5D"/>
    <w:rsid w:val="006C5874"/>
    <w:rsid w:val="006D1FC7"/>
    <w:rsid w:val="006D2E4B"/>
    <w:rsid w:val="006E2F9F"/>
    <w:rsid w:val="006E3221"/>
    <w:rsid w:val="006E36DF"/>
    <w:rsid w:val="006E7F33"/>
    <w:rsid w:val="006F115A"/>
    <w:rsid w:val="006F121D"/>
    <w:rsid w:val="006F250B"/>
    <w:rsid w:val="006F27AE"/>
    <w:rsid w:val="006F611A"/>
    <w:rsid w:val="006F6D3E"/>
    <w:rsid w:val="007006D8"/>
    <w:rsid w:val="00700C12"/>
    <w:rsid w:val="00702365"/>
    <w:rsid w:val="007037DF"/>
    <w:rsid w:val="00706DFB"/>
    <w:rsid w:val="00707ADF"/>
    <w:rsid w:val="00714995"/>
    <w:rsid w:val="007220EF"/>
    <w:rsid w:val="0072309C"/>
    <w:rsid w:val="00723F20"/>
    <w:rsid w:val="00725EA4"/>
    <w:rsid w:val="00726654"/>
    <w:rsid w:val="00730C4E"/>
    <w:rsid w:val="00730CF7"/>
    <w:rsid w:val="00736F29"/>
    <w:rsid w:val="00742F22"/>
    <w:rsid w:val="007432E7"/>
    <w:rsid w:val="00746D75"/>
    <w:rsid w:val="00747563"/>
    <w:rsid w:val="00752B93"/>
    <w:rsid w:val="00753499"/>
    <w:rsid w:val="00757257"/>
    <w:rsid w:val="00762B73"/>
    <w:rsid w:val="00777CAF"/>
    <w:rsid w:val="007824F8"/>
    <w:rsid w:val="0078271E"/>
    <w:rsid w:val="007837E0"/>
    <w:rsid w:val="00783CBF"/>
    <w:rsid w:val="00783E45"/>
    <w:rsid w:val="00785917"/>
    <w:rsid w:val="007860E3"/>
    <w:rsid w:val="007864A1"/>
    <w:rsid w:val="0079120D"/>
    <w:rsid w:val="00791D42"/>
    <w:rsid w:val="00792F10"/>
    <w:rsid w:val="00795026"/>
    <w:rsid w:val="0079533C"/>
    <w:rsid w:val="007B1F72"/>
    <w:rsid w:val="007B22F3"/>
    <w:rsid w:val="007C7363"/>
    <w:rsid w:val="007D3C18"/>
    <w:rsid w:val="007D65B6"/>
    <w:rsid w:val="007E1082"/>
    <w:rsid w:val="007E24CB"/>
    <w:rsid w:val="007E2D38"/>
    <w:rsid w:val="007E38F5"/>
    <w:rsid w:val="007F1DE3"/>
    <w:rsid w:val="007F5E9B"/>
    <w:rsid w:val="007F6E26"/>
    <w:rsid w:val="007F74B8"/>
    <w:rsid w:val="00800FDD"/>
    <w:rsid w:val="00803274"/>
    <w:rsid w:val="00807169"/>
    <w:rsid w:val="008074B7"/>
    <w:rsid w:val="00816C48"/>
    <w:rsid w:val="00821B62"/>
    <w:rsid w:val="00822309"/>
    <w:rsid w:val="0082381B"/>
    <w:rsid w:val="00824945"/>
    <w:rsid w:val="00825AB4"/>
    <w:rsid w:val="00825DAD"/>
    <w:rsid w:val="00836DD1"/>
    <w:rsid w:val="00841D64"/>
    <w:rsid w:val="00846286"/>
    <w:rsid w:val="0085333E"/>
    <w:rsid w:val="00853435"/>
    <w:rsid w:val="008546E2"/>
    <w:rsid w:val="0085515C"/>
    <w:rsid w:val="00861388"/>
    <w:rsid w:val="00864DB0"/>
    <w:rsid w:val="0086662C"/>
    <w:rsid w:val="00866E58"/>
    <w:rsid w:val="00867C56"/>
    <w:rsid w:val="00867FA4"/>
    <w:rsid w:val="00875A74"/>
    <w:rsid w:val="00880395"/>
    <w:rsid w:val="00880E1C"/>
    <w:rsid w:val="0088149F"/>
    <w:rsid w:val="008823F8"/>
    <w:rsid w:val="0088549F"/>
    <w:rsid w:val="00885551"/>
    <w:rsid w:val="00885821"/>
    <w:rsid w:val="00894F5C"/>
    <w:rsid w:val="00895907"/>
    <w:rsid w:val="008A09F6"/>
    <w:rsid w:val="008B1AF9"/>
    <w:rsid w:val="008B533D"/>
    <w:rsid w:val="008C2AD0"/>
    <w:rsid w:val="008D0648"/>
    <w:rsid w:val="008D2FAE"/>
    <w:rsid w:val="008D2FEC"/>
    <w:rsid w:val="008D3DA9"/>
    <w:rsid w:val="008D64C5"/>
    <w:rsid w:val="008D6F49"/>
    <w:rsid w:val="008D7462"/>
    <w:rsid w:val="008E322B"/>
    <w:rsid w:val="008E7186"/>
    <w:rsid w:val="008F0F1C"/>
    <w:rsid w:val="008F7F6A"/>
    <w:rsid w:val="009005AA"/>
    <w:rsid w:val="00902907"/>
    <w:rsid w:val="00902D68"/>
    <w:rsid w:val="009062FA"/>
    <w:rsid w:val="00911144"/>
    <w:rsid w:val="0091571F"/>
    <w:rsid w:val="00915E00"/>
    <w:rsid w:val="009218BE"/>
    <w:rsid w:val="00926523"/>
    <w:rsid w:val="00926837"/>
    <w:rsid w:val="00934083"/>
    <w:rsid w:val="009344D3"/>
    <w:rsid w:val="00934E50"/>
    <w:rsid w:val="0094254A"/>
    <w:rsid w:val="009433AE"/>
    <w:rsid w:val="00944579"/>
    <w:rsid w:val="00944F39"/>
    <w:rsid w:val="0094527F"/>
    <w:rsid w:val="0095052D"/>
    <w:rsid w:val="009510EC"/>
    <w:rsid w:val="00956316"/>
    <w:rsid w:val="00956E0E"/>
    <w:rsid w:val="0097471C"/>
    <w:rsid w:val="00983679"/>
    <w:rsid w:val="009870BE"/>
    <w:rsid w:val="009874D8"/>
    <w:rsid w:val="009A15D1"/>
    <w:rsid w:val="009B2061"/>
    <w:rsid w:val="009B4B91"/>
    <w:rsid w:val="009B57D1"/>
    <w:rsid w:val="009C3A87"/>
    <w:rsid w:val="009D04D8"/>
    <w:rsid w:val="009D07F0"/>
    <w:rsid w:val="009D4D00"/>
    <w:rsid w:val="009D4DF6"/>
    <w:rsid w:val="009D61E8"/>
    <w:rsid w:val="009D62DC"/>
    <w:rsid w:val="009D67D7"/>
    <w:rsid w:val="009D77C6"/>
    <w:rsid w:val="009E1316"/>
    <w:rsid w:val="009E25FF"/>
    <w:rsid w:val="009E2E38"/>
    <w:rsid w:val="009E749D"/>
    <w:rsid w:val="009F02E7"/>
    <w:rsid w:val="009F14AF"/>
    <w:rsid w:val="009F5AF7"/>
    <w:rsid w:val="00A0147F"/>
    <w:rsid w:val="00A01FE6"/>
    <w:rsid w:val="00A03284"/>
    <w:rsid w:val="00A0458F"/>
    <w:rsid w:val="00A129D3"/>
    <w:rsid w:val="00A12FCE"/>
    <w:rsid w:val="00A156A8"/>
    <w:rsid w:val="00A31C32"/>
    <w:rsid w:val="00A350D1"/>
    <w:rsid w:val="00A36CB7"/>
    <w:rsid w:val="00A4156E"/>
    <w:rsid w:val="00A43F8A"/>
    <w:rsid w:val="00A45E69"/>
    <w:rsid w:val="00A478A6"/>
    <w:rsid w:val="00A5575A"/>
    <w:rsid w:val="00A5642B"/>
    <w:rsid w:val="00A6193A"/>
    <w:rsid w:val="00A648ED"/>
    <w:rsid w:val="00A652E3"/>
    <w:rsid w:val="00A67517"/>
    <w:rsid w:val="00A81B1A"/>
    <w:rsid w:val="00A8318E"/>
    <w:rsid w:val="00A83DD2"/>
    <w:rsid w:val="00A84164"/>
    <w:rsid w:val="00A86F1A"/>
    <w:rsid w:val="00A87D1E"/>
    <w:rsid w:val="00A904C7"/>
    <w:rsid w:val="00A947CF"/>
    <w:rsid w:val="00AA31B2"/>
    <w:rsid w:val="00AB2F18"/>
    <w:rsid w:val="00AB4BC6"/>
    <w:rsid w:val="00AB4CF9"/>
    <w:rsid w:val="00AB5D8B"/>
    <w:rsid w:val="00AB76D8"/>
    <w:rsid w:val="00AC5540"/>
    <w:rsid w:val="00AD03C3"/>
    <w:rsid w:val="00AD1E8E"/>
    <w:rsid w:val="00AD3E4C"/>
    <w:rsid w:val="00AE099F"/>
    <w:rsid w:val="00AE0B21"/>
    <w:rsid w:val="00AE105B"/>
    <w:rsid w:val="00AE207E"/>
    <w:rsid w:val="00AE58CF"/>
    <w:rsid w:val="00AE77C1"/>
    <w:rsid w:val="00AF20A6"/>
    <w:rsid w:val="00AF2466"/>
    <w:rsid w:val="00AF6716"/>
    <w:rsid w:val="00AF7589"/>
    <w:rsid w:val="00B0100C"/>
    <w:rsid w:val="00B02CA2"/>
    <w:rsid w:val="00B05AB7"/>
    <w:rsid w:val="00B06EE6"/>
    <w:rsid w:val="00B16C9E"/>
    <w:rsid w:val="00B2012A"/>
    <w:rsid w:val="00B271B4"/>
    <w:rsid w:val="00B320F2"/>
    <w:rsid w:val="00B32309"/>
    <w:rsid w:val="00B33E87"/>
    <w:rsid w:val="00B351DD"/>
    <w:rsid w:val="00B3551E"/>
    <w:rsid w:val="00B35DF2"/>
    <w:rsid w:val="00B3781F"/>
    <w:rsid w:val="00B4057D"/>
    <w:rsid w:val="00B430E6"/>
    <w:rsid w:val="00B45079"/>
    <w:rsid w:val="00B46244"/>
    <w:rsid w:val="00B5610B"/>
    <w:rsid w:val="00B606FF"/>
    <w:rsid w:val="00B64E34"/>
    <w:rsid w:val="00B678F3"/>
    <w:rsid w:val="00B74115"/>
    <w:rsid w:val="00B77246"/>
    <w:rsid w:val="00B7753B"/>
    <w:rsid w:val="00B8151B"/>
    <w:rsid w:val="00B936C3"/>
    <w:rsid w:val="00B9565C"/>
    <w:rsid w:val="00B9724D"/>
    <w:rsid w:val="00BA3F37"/>
    <w:rsid w:val="00BA7343"/>
    <w:rsid w:val="00BB1D24"/>
    <w:rsid w:val="00BB6552"/>
    <w:rsid w:val="00BC295B"/>
    <w:rsid w:val="00BD7B9E"/>
    <w:rsid w:val="00BE0C7E"/>
    <w:rsid w:val="00BE2312"/>
    <w:rsid w:val="00BF1396"/>
    <w:rsid w:val="00BF38F2"/>
    <w:rsid w:val="00C00EAC"/>
    <w:rsid w:val="00C04BC9"/>
    <w:rsid w:val="00C0549A"/>
    <w:rsid w:val="00C06674"/>
    <w:rsid w:val="00C07E4F"/>
    <w:rsid w:val="00C1423A"/>
    <w:rsid w:val="00C149A4"/>
    <w:rsid w:val="00C14F18"/>
    <w:rsid w:val="00C22BEC"/>
    <w:rsid w:val="00C24057"/>
    <w:rsid w:val="00C244A3"/>
    <w:rsid w:val="00C25C79"/>
    <w:rsid w:val="00C26F83"/>
    <w:rsid w:val="00C27220"/>
    <w:rsid w:val="00C34754"/>
    <w:rsid w:val="00C4678D"/>
    <w:rsid w:val="00C54FE2"/>
    <w:rsid w:val="00C566B5"/>
    <w:rsid w:val="00C629B2"/>
    <w:rsid w:val="00C64CFE"/>
    <w:rsid w:val="00C65ECF"/>
    <w:rsid w:val="00C75AF4"/>
    <w:rsid w:val="00C841FD"/>
    <w:rsid w:val="00C84322"/>
    <w:rsid w:val="00C90E08"/>
    <w:rsid w:val="00C93A0A"/>
    <w:rsid w:val="00C93E56"/>
    <w:rsid w:val="00CA26E7"/>
    <w:rsid w:val="00CA2ECA"/>
    <w:rsid w:val="00CA7416"/>
    <w:rsid w:val="00CB438E"/>
    <w:rsid w:val="00CC24A8"/>
    <w:rsid w:val="00CC7576"/>
    <w:rsid w:val="00CD62D1"/>
    <w:rsid w:val="00CE15BA"/>
    <w:rsid w:val="00CE6FB3"/>
    <w:rsid w:val="00CF580C"/>
    <w:rsid w:val="00CF58B0"/>
    <w:rsid w:val="00CF7753"/>
    <w:rsid w:val="00D00CF4"/>
    <w:rsid w:val="00D02728"/>
    <w:rsid w:val="00D02B52"/>
    <w:rsid w:val="00D04653"/>
    <w:rsid w:val="00D05353"/>
    <w:rsid w:val="00D1343B"/>
    <w:rsid w:val="00D14252"/>
    <w:rsid w:val="00D146FB"/>
    <w:rsid w:val="00D14953"/>
    <w:rsid w:val="00D14A32"/>
    <w:rsid w:val="00D2257F"/>
    <w:rsid w:val="00D24ECF"/>
    <w:rsid w:val="00D25A9C"/>
    <w:rsid w:val="00D275CC"/>
    <w:rsid w:val="00D31A25"/>
    <w:rsid w:val="00D348E4"/>
    <w:rsid w:val="00D3509C"/>
    <w:rsid w:val="00D36009"/>
    <w:rsid w:val="00D367F8"/>
    <w:rsid w:val="00D404FE"/>
    <w:rsid w:val="00D5017B"/>
    <w:rsid w:val="00D5073D"/>
    <w:rsid w:val="00D6660C"/>
    <w:rsid w:val="00D67DDF"/>
    <w:rsid w:val="00D703B8"/>
    <w:rsid w:val="00D715AB"/>
    <w:rsid w:val="00D71DE7"/>
    <w:rsid w:val="00D74E11"/>
    <w:rsid w:val="00D81B1E"/>
    <w:rsid w:val="00D83154"/>
    <w:rsid w:val="00D834CD"/>
    <w:rsid w:val="00D84324"/>
    <w:rsid w:val="00D84991"/>
    <w:rsid w:val="00D86C40"/>
    <w:rsid w:val="00D909EC"/>
    <w:rsid w:val="00D9247A"/>
    <w:rsid w:val="00D94551"/>
    <w:rsid w:val="00DA4F41"/>
    <w:rsid w:val="00DA70E0"/>
    <w:rsid w:val="00DB440E"/>
    <w:rsid w:val="00DC1FA1"/>
    <w:rsid w:val="00DD23BF"/>
    <w:rsid w:val="00DD3CEA"/>
    <w:rsid w:val="00DD524D"/>
    <w:rsid w:val="00DE6DDB"/>
    <w:rsid w:val="00DE7179"/>
    <w:rsid w:val="00DF21FD"/>
    <w:rsid w:val="00DF53CF"/>
    <w:rsid w:val="00DF7B2E"/>
    <w:rsid w:val="00E01FA2"/>
    <w:rsid w:val="00E104D1"/>
    <w:rsid w:val="00E16874"/>
    <w:rsid w:val="00E17347"/>
    <w:rsid w:val="00E218FA"/>
    <w:rsid w:val="00E22617"/>
    <w:rsid w:val="00E23EBE"/>
    <w:rsid w:val="00E243F9"/>
    <w:rsid w:val="00E2556F"/>
    <w:rsid w:val="00E26DC2"/>
    <w:rsid w:val="00E26FCC"/>
    <w:rsid w:val="00E32D3F"/>
    <w:rsid w:val="00E34286"/>
    <w:rsid w:val="00E34B84"/>
    <w:rsid w:val="00E41261"/>
    <w:rsid w:val="00E438C7"/>
    <w:rsid w:val="00E44B1A"/>
    <w:rsid w:val="00E469F0"/>
    <w:rsid w:val="00E56E7E"/>
    <w:rsid w:val="00E605F0"/>
    <w:rsid w:val="00E6287D"/>
    <w:rsid w:val="00E71AF5"/>
    <w:rsid w:val="00E8100A"/>
    <w:rsid w:val="00E84808"/>
    <w:rsid w:val="00E903DA"/>
    <w:rsid w:val="00E93545"/>
    <w:rsid w:val="00E96F69"/>
    <w:rsid w:val="00EA1724"/>
    <w:rsid w:val="00EA3BA3"/>
    <w:rsid w:val="00EB04DF"/>
    <w:rsid w:val="00EB56C8"/>
    <w:rsid w:val="00EC095B"/>
    <w:rsid w:val="00EC50A2"/>
    <w:rsid w:val="00EC75FB"/>
    <w:rsid w:val="00ED2F71"/>
    <w:rsid w:val="00ED3E07"/>
    <w:rsid w:val="00ED47A4"/>
    <w:rsid w:val="00ED592E"/>
    <w:rsid w:val="00EE0161"/>
    <w:rsid w:val="00EE377D"/>
    <w:rsid w:val="00EE7CCA"/>
    <w:rsid w:val="00F001A1"/>
    <w:rsid w:val="00F013FE"/>
    <w:rsid w:val="00F0321B"/>
    <w:rsid w:val="00F03272"/>
    <w:rsid w:val="00F04F08"/>
    <w:rsid w:val="00F1098F"/>
    <w:rsid w:val="00F12733"/>
    <w:rsid w:val="00F12C40"/>
    <w:rsid w:val="00F1345A"/>
    <w:rsid w:val="00F1492F"/>
    <w:rsid w:val="00F228FA"/>
    <w:rsid w:val="00F2388C"/>
    <w:rsid w:val="00F24EC4"/>
    <w:rsid w:val="00F37E28"/>
    <w:rsid w:val="00F401A2"/>
    <w:rsid w:val="00F409A0"/>
    <w:rsid w:val="00F42771"/>
    <w:rsid w:val="00F45B7A"/>
    <w:rsid w:val="00F529AD"/>
    <w:rsid w:val="00F54A1F"/>
    <w:rsid w:val="00F56F21"/>
    <w:rsid w:val="00F62745"/>
    <w:rsid w:val="00F653F7"/>
    <w:rsid w:val="00F6788F"/>
    <w:rsid w:val="00F76678"/>
    <w:rsid w:val="00F8453B"/>
    <w:rsid w:val="00F85C9C"/>
    <w:rsid w:val="00F90D72"/>
    <w:rsid w:val="00F94BA0"/>
    <w:rsid w:val="00F94E85"/>
    <w:rsid w:val="00F95AAB"/>
    <w:rsid w:val="00F972E5"/>
    <w:rsid w:val="00F9794E"/>
    <w:rsid w:val="00FA206D"/>
    <w:rsid w:val="00FA44DC"/>
    <w:rsid w:val="00FA474A"/>
    <w:rsid w:val="00FA4ADC"/>
    <w:rsid w:val="00FA74E3"/>
    <w:rsid w:val="00FA7B45"/>
    <w:rsid w:val="00FB3668"/>
    <w:rsid w:val="00FB587A"/>
    <w:rsid w:val="00FB6167"/>
    <w:rsid w:val="00FC2C04"/>
    <w:rsid w:val="00FC481A"/>
    <w:rsid w:val="00FC68C9"/>
    <w:rsid w:val="00FD2D57"/>
    <w:rsid w:val="00FD39CE"/>
    <w:rsid w:val="00FD4930"/>
    <w:rsid w:val="00FE0A97"/>
    <w:rsid w:val="00FE42D2"/>
    <w:rsid w:val="00FE646D"/>
    <w:rsid w:val="00FF29AC"/>
    <w:rsid w:val="00FF49CB"/>
    <w:rsid w:val="00FF4C36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79E3C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B19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F5E9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F5E9B"/>
    <w:pPr>
      <w:tabs>
        <w:tab w:val="center" w:pos="4252"/>
        <w:tab w:val="right" w:pos="8504"/>
      </w:tabs>
      <w:snapToGrid w:val="0"/>
    </w:pPr>
  </w:style>
  <w:style w:type="character" w:styleId="a6">
    <w:name w:val="Hyperlink"/>
    <w:basedOn w:val="a0"/>
    <w:rsid w:val="007F5E9B"/>
    <w:rPr>
      <w:color w:val="0000FF"/>
      <w:u w:val="single"/>
    </w:rPr>
  </w:style>
  <w:style w:type="character" w:styleId="a7">
    <w:name w:val="annotation reference"/>
    <w:basedOn w:val="a0"/>
    <w:semiHidden/>
    <w:rsid w:val="007F5E9B"/>
    <w:rPr>
      <w:sz w:val="18"/>
      <w:szCs w:val="18"/>
    </w:rPr>
  </w:style>
  <w:style w:type="paragraph" w:styleId="a8">
    <w:name w:val="annotation text"/>
    <w:basedOn w:val="a"/>
    <w:semiHidden/>
    <w:rsid w:val="007F5E9B"/>
  </w:style>
  <w:style w:type="paragraph" w:styleId="a9">
    <w:name w:val="annotation subject"/>
    <w:basedOn w:val="a8"/>
    <w:next w:val="a8"/>
    <w:semiHidden/>
    <w:rsid w:val="007F5E9B"/>
    <w:rPr>
      <w:b/>
      <w:bCs/>
    </w:rPr>
  </w:style>
  <w:style w:type="paragraph" w:styleId="aa">
    <w:name w:val="Balloon Text"/>
    <w:basedOn w:val="a"/>
    <w:semiHidden/>
    <w:rsid w:val="007F5E9B"/>
    <w:rPr>
      <w:rFonts w:ascii="Arial" w:eastAsia="ＭＳ ゴシック" w:hAnsi="Arial"/>
      <w:sz w:val="18"/>
      <w:szCs w:val="18"/>
    </w:rPr>
  </w:style>
  <w:style w:type="paragraph" w:styleId="ab">
    <w:name w:val="Body Text Indent"/>
    <w:basedOn w:val="a"/>
    <w:rsid w:val="007F5E9B"/>
    <w:pPr>
      <w:ind w:leftChars="150" w:left="336" w:firstLineChars="100" w:firstLine="194"/>
    </w:pPr>
    <w:rPr>
      <w:rFonts w:ascii="Century" w:hAnsi="Century"/>
      <w:sz w:val="21"/>
    </w:rPr>
  </w:style>
  <w:style w:type="paragraph" w:styleId="ac">
    <w:name w:val="Date"/>
    <w:basedOn w:val="a"/>
    <w:next w:val="a"/>
    <w:rsid w:val="007F5E9B"/>
    <w:rPr>
      <w:rFonts w:ascii="Century" w:hAnsi="Century"/>
      <w:sz w:val="21"/>
    </w:rPr>
  </w:style>
  <w:style w:type="paragraph" w:styleId="HTML">
    <w:name w:val="HTML Preformatted"/>
    <w:basedOn w:val="a"/>
    <w:link w:val="HTML0"/>
    <w:uiPriority w:val="99"/>
    <w:rsid w:val="007F5E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明朝"/>
      <w:sz w:val="20"/>
    </w:rPr>
  </w:style>
  <w:style w:type="paragraph" w:styleId="ad">
    <w:name w:val="Document Map"/>
    <w:basedOn w:val="a"/>
    <w:semiHidden/>
    <w:rsid w:val="0009374C"/>
    <w:pPr>
      <w:shd w:val="clear" w:color="auto" w:fill="000080"/>
    </w:pPr>
    <w:rPr>
      <w:rFonts w:ascii="Arial" w:eastAsia="ＭＳ ゴシック" w:hAnsi="Arial"/>
    </w:rPr>
  </w:style>
  <w:style w:type="table" w:styleId="ae">
    <w:name w:val="Table Grid"/>
    <w:basedOn w:val="a1"/>
    <w:rsid w:val="00F07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1D728F"/>
    <w:rPr>
      <w:rFonts w:ascii="Garamond" w:hAnsi="Garamond"/>
      <w:kern w:val="2"/>
      <w:sz w:val="24"/>
    </w:rPr>
  </w:style>
  <w:style w:type="character" w:customStyle="1" w:styleId="HTML0">
    <w:name w:val="HTML 書式付き (文字)"/>
    <w:basedOn w:val="a0"/>
    <w:link w:val="HTML"/>
    <w:uiPriority w:val="99"/>
    <w:rsid w:val="00EC75FB"/>
    <w:rPr>
      <w:rFonts w:ascii="ＭＳ ゴシック" w:eastAsia="ＭＳ ゴシック" w:hAnsi="ＭＳ ゴシック" w:cs="ＭＳ 明朝"/>
    </w:rPr>
  </w:style>
  <w:style w:type="paragraph" w:styleId="Web">
    <w:name w:val="Normal (Web)"/>
    <w:basedOn w:val="a"/>
    <w:uiPriority w:val="99"/>
    <w:unhideWhenUsed/>
    <w:rsid w:val="00A03284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E41261"/>
    <w:pPr>
      <w:ind w:leftChars="400" w:left="840"/>
    </w:pPr>
  </w:style>
  <w:style w:type="paragraph" w:styleId="af0">
    <w:name w:val="Body Text"/>
    <w:basedOn w:val="a"/>
    <w:link w:val="af1"/>
    <w:uiPriority w:val="99"/>
    <w:semiHidden/>
    <w:unhideWhenUsed/>
    <w:rsid w:val="00084D11"/>
  </w:style>
  <w:style w:type="character" w:customStyle="1" w:styleId="af1">
    <w:name w:val="本文 (文字)"/>
    <w:basedOn w:val="a0"/>
    <w:link w:val="af0"/>
    <w:uiPriority w:val="99"/>
    <w:semiHidden/>
    <w:rsid w:val="00084D11"/>
    <w:rPr>
      <w:rFonts w:ascii="Garamond" w:hAnsi="Garamond"/>
      <w:kern w:val="2"/>
      <w:sz w:val="24"/>
    </w:rPr>
  </w:style>
  <w:style w:type="paragraph" w:styleId="af2">
    <w:name w:val="Closing"/>
    <w:basedOn w:val="a"/>
    <w:link w:val="af3"/>
    <w:uiPriority w:val="99"/>
    <w:unhideWhenUsed/>
    <w:rsid w:val="00E93545"/>
    <w:pPr>
      <w:jc w:val="right"/>
    </w:pPr>
    <w:rPr>
      <w:rFonts w:asciiTheme="minorEastAsia" w:eastAsiaTheme="minorEastAsia" w:hAnsiTheme="minorEastAsia" w:cstheme="majorHAnsi"/>
      <w:sz w:val="21"/>
      <w:szCs w:val="21"/>
    </w:rPr>
  </w:style>
  <w:style w:type="character" w:customStyle="1" w:styleId="af3">
    <w:name w:val="結語 (文字)"/>
    <w:basedOn w:val="a0"/>
    <w:link w:val="af2"/>
    <w:uiPriority w:val="99"/>
    <w:rsid w:val="00E93545"/>
    <w:rPr>
      <w:rFonts w:asciiTheme="minorEastAsia" w:eastAsiaTheme="minorEastAsia" w:hAnsiTheme="minorEastAsia" w:cstheme="majorHAns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32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9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299">
          <w:marLeft w:val="0"/>
          <w:marRight w:val="0"/>
          <w:marTop w:val="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2131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3034-01E9-4DA2-A010-118524DB7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JSSGS　第7回大会のプログラム内容について</vt:lpstr>
    </vt:vector>
  </TitlesOfParts>
  <Company>Microsoft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JSSGS　第7回大会のプログラム内容について</dc:title>
  <dc:creator>荒木香織</dc:creator>
  <cp:lastModifiedBy>岡田 桂(kokada)</cp:lastModifiedBy>
  <cp:revision>2</cp:revision>
  <cp:lastPrinted>2020-03-25T13:45:00Z</cp:lastPrinted>
  <dcterms:created xsi:type="dcterms:W3CDTF">2022-06-06T10:13:00Z</dcterms:created>
  <dcterms:modified xsi:type="dcterms:W3CDTF">2022-06-06T10:13:00Z</dcterms:modified>
</cp:coreProperties>
</file>